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FC" w:rsidRPr="006A2CD1" w:rsidRDefault="00154DD4">
      <w:pPr>
        <w:rPr>
          <w:noProof/>
          <w:sz w:val="20"/>
        </w:rPr>
      </w:pPr>
      <w:r w:rsidRPr="006A2CD1">
        <w:rPr>
          <w:sz w:val="20"/>
        </w:rPr>
        <w:fldChar w:fldCharType="begin"/>
      </w:r>
      <w:r w:rsidR="00537FFC" w:rsidRPr="006A2CD1">
        <w:rPr>
          <w:sz w:val="20"/>
        </w:rPr>
        <w:instrText xml:space="preserve"> INCLUDETEXT C:\\ACCESS20\\FORM\\F-0606~1\\ZONA3.DOC  \* MERGEFORMAT </w:instrText>
      </w:r>
      <w:r w:rsidRPr="006A2CD1">
        <w:rPr>
          <w:sz w:val="20"/>
        </w:rPr>
        <w:fldChar w:fldCharType="separate"/>
      </w:r>
    </w:p>
    <w:p w:rsidR="005D6FE9" w:rsidRPr="006A2CD1" w:rsidRDefault="005D6FE9" w:rsidP="005D6FE9">
      <w:pPr>
        <w:spacing w:before="60" w:after="60"/>
        <w:jc w:val="center"/>
        <w:rPr>
          <w:b/>
          <w:sz w:val="26"/>
        </w:rPr>
      </w:pPr>
      <w:r w:rsidRPr="006A2CD1">
        <w:rPr>
          <w:b/>
          <w:sz w:val="26"/>
        </w:rPr>
        <w:t>УКАЗАНИЯ</w:t>
      </w:r>
    </w:p>
    <w:p w:rsidR="005D6FE9" w:rsidRPr="006A2CD1" w:rsidRDefault="005D6FE9" w:rsidP="005D6FE9">
      <w:pPr>
        <w:spacing w:before="60" w:after="60"/>
        <w:jc w:val="center"/>
        <w:rPr>
          <w:b/>
          <w:sz w:val="26"/>
        </w:rPr>
      </w:pPr>
      <w:r w:rsidRPr="006A2CD1">
        <w:rPr>
          <w:b/>
          <w:sz w:val="26"/>
        </w:rPr>
        <w:t xml:space="preserve">по заполнению формы федерального статистического наблюдения </w:t>
      </w:r>
      <w:r w:rsidRPr="006A2CD1">
        <w:rPr>
          <w:b/>
          <w:sz w:val="26"/>
        </w:rPr>
        <w:br/>
        <w:t>№1-РЖ «Сведения об уровне цен на рынке жилья»</w:t>
      </w:r>
    </w:p>
    <w:p w:rsidR="00537FFC" w:rsidRPr="006A2CD1" w:rsidRDefault="00537FFC" w:rsidP="00D84A15">
      <w:pPr>
        <w:spacing w:after="120"/>
        <w:jc w:val="center"/>
        <w:rPr>
          <w:b/>
          <w:sz w:val="26"/>
        </w:rPr>
      </w:pPr>
    </w:p>
    <w:p w:rsidR="00537FFC" w:rsidRPr="006A2CD1" w:rsidRDefault="00537FFC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6A2CD1">
        <w:rPr>
          <w:szCs w:val="24"/>
        </w:rPr>
        <w:t>1. Форма №1-РЖ «Сведения об уровне цен на рынке жилья» заполняется юридическими лицами либо индивидуальными предпринимателями, осуществляющими операции с недвижимостью</w:t>
      </w:r>
      <w:r w:rsidR="00F455F3" w:rsidRPr="006A2CD1">
        <w:rPr>
          <w:szCs w:val="24"/>
        </w:rPr>
        <w:t>,</w:t>
      </w:r>
      <w:r w:rsidRPr="006A2CD1">
        <w:rPr>
          <w:szCs w:val="24"/>
        </w:rPr>
        <w:t xml:space="preserve"> </w:t>
      </w:r>
      <w:r w:rsidR="001422B8" w:rsidRPr="006A2CD1">
        <w:rPr>
          <w:szCs w:val="24"/>
        </w:rPr>
        <w:t xml:space="preserve">в том числе оказывающими посреднические услуги, </w:t>
      </w:r>
      <w:r w:rsidRPr="006A2CD1">
        <w:rPr>
          <w:szCs w:val="24"/>
        </w:rPr>
        <w:t>в территориальных центрах и отдельных городах субъектов Российской Федерации, отобранных для наблюдения.</w:t>
      </w:r>
    </w:p>
    <w:p w:rsidR="00F455F3" w:rsidRPr="006A2CD1" w:rsidRDefault="00F455F3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6A2CD1">
        <w:rPr>
          <w:szCs w:val="24"/>
        </w:rPr>
        <w:t>Форму заполняют юридические лица либо индивидуальные предприниматели, деятельность которых относится к следующим видам деятельности ОКВЭД</w:t>
      </w:r>
      <w:proofErr w:type="gramStart"/>
      <w:r w:rsidRPr="006A2CD1">
        <w:rPr>
          <w:szCs w:val="24"/>
        </w:rPr>
        <w:t>2</w:t>
      </w:r>
      <w:proofErr w:type="gramEnd"/>
      <w:r w:rsidRPr="006A2CD1">
        <w:rPr>
          <w:szCs w:val="24"/>
        </w:rPr>
        <w:t xml:space="preserve">: строительство жилых и нежилых зданий (41.2), покупка и продажа собственного недвижимого имущества (68.1) и деятельность </w:t>
      </w:r>
      <w:proofErr w:type="spellStart"/>
      <w:r w:rsidRPr="006A2CD1">
        <w:rPr>
          <w:szCs w:val="24"/>
        </w:rPr>
        <w:t>агенств</w:t>
      </w:r>
      <w:proofErr w:type="spellEnd"/>
      <w:r w:rsidRPr="006A2CD1">
        <w:rPr>
          <w:szCs w:val="24"/>
        </w:rPr>
        <w:t xml:space="preserve"> недвижимости за вознаграждение или на договорной основе (68.31).</w:t>
      </w:r>
    </w:p>
    <w:p w:rsidR="00727425" w:rsidRPr="006A2CD1" w:rsidRDefault="00727425" w:rsidP="00727425">
      <w:pPr>
        <w:autoSpaceDE w:val="0"/>
        <w:autoSpaceDN w:val="0"/>
        <w:adjustRightInd w:val="0"/>
        <w:spacing w:before="120"/>
        <w:ind w:firstLine="709"/>
        <w:contextualSpacing/>
        <w:jc w:val="both"/>
        <w:rPr>
          <w:szCs w:val="24"/>
        </w:rPr>
      </w:pPr>
      <w:r w:rsidRPr="006A2CD1">
        <w:rPr>
          <w:szCs w:val="24"/>
        </w:rPr>
        <w:t xml:space="preserve">Форму федерального статистического наблюдения предоставляют также филиалы, представительства и </w:t>
      </w:r>
      <w:proofErr w:type="gramStart"/>
      <w:r w:rsidRPr="006A2CD1">
        <w:rPr>
          <w:szCs w:val="24"/>
        </w:rPr>
        <w:t>подразделения</w:t>
      </w:r>
      <w:proofErr w:type="gramEnd"/>
      <w:r w:rsidRPr="006A2CD1">
        <w:rPr>
          <w:szCs w:val="24"/>
        </w:rPr>
        <w:t xml:space="preserve"> действующих на территории Российской Федерации иностранных организаций в порядке, установленном для юридических лиц.</w:t>
      </w:r>
    </w:p>
    <w:p w:rsidR="00537FFC" w:rsidRPr="006A2CD1" w:rsidRDefault="00537FFC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6A2CD1">
        <w:rPr>
          <w:szCs w:val="24"/>
        </w:rPr>
        <w:t>Все показатели рассчитываются по состоянию на 25 число последнего месяца отчетного квартала или на ближайший ко дню регистрации день в тех случаях, когда 25 числа сделки не производились.</w:t>
      </w:r>
    </w:p>
    <w:p w:rsidR="00537FFC" w:rsidRPr="006A2CD1" w:rsidRDefault="00537FFC">
      <w:pPr>
        <w:pStyle w:val="af5"/>
        <w:spacing w:after="0"/>
        <w:ind w:left="0" w:firstLine="709"/>
        <w:jc w:val="both"/>
        <w:rPr>
          <w:szCs w:val="24"/>
        </w:rPr>
      </w:pPr>
      <w:r w:rsidRPr="006A2CD1">
        <w:rPr>
          <w:szCs w:val="24"/>
        </w:rPr>
        <w:t>2. Юридическое лицо либо индивидуальный предприниматель предоставляет настоящую форму в территориальный орган Росстата по месту своего нахождения.</w:t>
      </w:r>
    </w:p>
    <w:p w:rsidR="00537FFC" w:rsidRPr="006A2CD1" w:rsidRDefault="00537FFC">
      <w:pPr>
        <w:ind w:firstLine="709"/>
        <w:jc w:val="both"/>
        <w:rPr>
          <w:szCs w:val="24"/>
        </w:rPr>
      </w:pPr>
      <w:r w:rsidRPr="006A2CD1">
        <w:rPr>
          <w:szCs w:val="24"/>
        </w:rPr>
        <w:t>При налич</w:t>
      </w:r>
      <w:proofErr w:type="gramStart"/>
      <w:r w:rsidRPr="006A2CD1">
        <w:rPr>
          <w:szCs w:val="24"/>
        </w:rPr>
        <w:t>ии у ю</w:t>
      </w:r>
      <w:proofErr w:type="gramEnd"/>
      <w:r w:rsidRPr="006A2CD1">
        <w:rPr>
          <w:szCs w:val="24"/>
        </w:rPr>
        <w:t>ридического лица обособленных подразделений</w:t>
      </w:r>
      <w:r w:rsidR="00D82312" w:rsidRPr="006A2CD1">
        <w:rPr>
          <w:rStyle w:val="af1"/>
          <w:szCs w:val="24"/>
        </w:rPr>
        <w:footnoteReference w:customMarkFollows="1" w:id="1"/>
        <w:t>1</w:t>
      </w:r>
      <w:r w:rsidRPr="006A2CD1">
        <w:rPr>
          <w:szCs w:val="24"/>
        </w:rPr>
        <w:t xml:space="preserve"> настоящая форма заполняется как по каждому обособленному подразделению, так и по юридическому лицу без этих обособленных подразделений.</w:t>
      </w:r>
    </w:p>
    <w:p w:rsidR="00537FFC" w:rsidRPr="006A2CD1" w:rsidRDefault="00537FFC">
      <w:pPr>
        <w:ind w:firstLine="709"/>
        <w:jc w:val="both"/>
        <w:rPr>
          <w:szCs w:val="24"/>
        </w:rPr>
      </w:pPr>
      <w:r w:rsidRPr="006A2CD1">
        <w:rPr>
          <w:szCs w:val="24"/>
        </w:rPr>
        <w:t>Заполненные формы предоставляются юридическим лицом в территориальные органы Росстата по месту нахождения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подразделений). В случае, когда юридическое лицо (его обособленное подразделение) не осуществляют деятельность по месту своего нахождения, форма предоставляется по месту фактического осуществления ими деятельности.</w:t>
      </w:r>
    </w:p>
    <w:p w:rsidR="00537FFC" w:rsidRPr="006A2CD1" w:rsidRDefault="00537FFC">
      <w:pPr>
        <w:pStyle w:val="af5"/>
        <w:spacing w:after="0"/>
        <w:ind w:left="0" w:firstLine="709"/>
        <w:jc w:val="both"/>
        <w:rPr>
          <w:szCs w:val="24"/>
        </w:rPr>
      </w:pPr>
      <w:r w:rsidRPr="006A2CD1">
        <w:rPr>
          <w:szCs w:val="24"/>
        </w:rP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537FFC" w:rsidRPr="006A2CD1" w:rsidRDefault="00537FFC">
      <w:pPr>
        <w:pStyle w:val="af5"/>
        <w:spacing w:after="0"/>
        <w:ind w:left="0" w:firstLine="709"/>
        <w:jc w:val="both"/>
        <w:rPr>
          <w:szCs w:val="24"/>
        </w:rPr>
      </w:pPr>
      <w:r w:rsidRPr="006A2CD1">
        <w:rPr>
          <w:szCs w:val="24"/>
        </w:rPr>
        <w:t xml:space="preserve">В адресной части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 На бланке формы, содержащей сведения по </w:t>
      </w:r>
      <w:r w:rsidRPr="006A2CD1">
        <w:rPr>
          <w:szCs w:val="24"/>
        </w:rPr>
        <w:lastRenderedPageBreak/>
        <w:t>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537FFC" w:rsidRPr="006A2CD1" w:rsidRDefault="00537FFC">
      <w:pPr>
        <w:ind w:firstLine="709"/>
        <w:jc w:val="both"/>
        <w:rPr>
          <w:szCs w:val="24"/>
        </w:rPr>
      </w:pPr>
      <w:proofErr w:type="gramStart"/>
      <w:r w:rsidRPr="006A2CD1">
        <w:rPr>
          <w:szCs w:val="24"/>
        </w:rPr>
        <w:t xml:space="preserve">По строке «Почтовый адрес» указывается наименование субъекта Российской Федерации, юридический адрес с почтовым индексом; если фактический адрес не совпадает с юридическим, </w:t>
      </w:r>
      <w:r w:rsidR="00E13FF8" w:rsidRPr="006A2CD1">
        <w:rPr>
          <w:szCs w:val="24"/>
        </w:rPr>
        <w:t>то указывается фактическое местонахождение респондента (почтовый адрес).</w:t>
      </w:r>
      <w:proofErr w:type="gramEnd"/>
      <w:r w:rsidRPr="006A2CD1">
        <w:rPr>
          <w:szCs w:val="24"/>
        </w:rPr>
        <w:t xml:space="preserve"> Для обособленных подразделений, не имеющих юридического адреса, указывается почтовый адрес с почтовым индексом.</w:t>
      </w:r>
    </w:p>
    <w:p w:rsidR="00537FFC" w:rsidRPr="006A2CD1" w:rsidRDefault="00537FFC">
      <w:pPr>
        <w:ind w:firstLine="709"/>
        <w:jc w:val="both"/>
        <w:rPr>
          <w:szCs w:val="24"/>
        </w:rPr>
      </w:pPr>
      <w:r w:rsidRPr="006A2CD1">
        <w:rPr>
          <w:szCs w:val="24"/>
        </w:rPr>
        <w:t>3. Юридическое лицо либо индивидуальный предприниматель проставляет в кодовой части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им территориальными органами Росстата.</w:t>
      </w:r>
    </w:p>
    <w:p w:rsidR="00AC5614" w:rsidRPr="006A2CD1" w:rsidRDefault="00AC5614" w:rsidP="00AC5614">
      <w:pPr>
        <w:ind w:firstLine="709"/>
        <w:jc w:val="both"/>
        <w:rPr>
          <w:szCs w:val="24"/>
        </w:rPr>
      </w:pPr>
      <w:r w:rsidRPr="006A2CD1">
        <w:rPr>
          <w:szCs w:val="24"/>
        </w:rPr>
        <w:t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 кодовой части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537FFC" w:rsidRPr="006A2CD1" w:rsidRDefault="00537FFC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6A2CD1">
        <w:rPr>
          <w:szCs w:val="24"/>
        </w:rPr>
        <w:t xml:space="preserve">4. В бланке формы № 1-РЖ проставляется информация о средних ценах 1 кв. метра общей площади проданных квартир с учетом НДС </w:t>
      </w:r>
      <w:r w:rsidR="00B7001C" w:rsidRPr="006A2CD1">
        <w:rPr>
          <w:szCs w:val="24"/>
        </w:rPr>
        <w:br/>
      </w:r>
      <w:r w:rsidRPr="006A2CD1">
        <w:rPr>
          <w:szCs w:val="24"/>
        </w:rPr>
        <w:t>(в рублях, в целых числах) и о количестве проданной общей площади квартир (в квадратных метрах, с одним десятичным знаком после запятой).</w:t>
      </w:r>
    </w:p>
    <w:p w:rsidR="00A67502" w:rsidRPr="006A2CD1" w:rsidRDefault="00A67502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6A2CD1">
        <w:rPr>
          <w:szCs w:val="24"/>
        </w:rPr>
        <w:t>Организации, осуществляющие посреднические услуги при покупке, продаже квартир, заполняют данные на основании сведений об общей площади и стоимости проданных квартир, полученных в ходе организации и совершения гражданско-правовых сделок между сторонами.</w:t>
      </w:r>
    </w:p>
    <w:p w:rsidR="00B7001C" w:rsidRPr="006A2CD1" w:rsidRDefault="00B7001C" w:rsidP="00B7001C">
      <w:pPr>
        <w:ind w:firstLine="709"/>
        <w:jc w:val="both"/>
        <w:rPr>
          <w:szCs w:val="24"/>
        </w:rPr>
      </w:pPr>
      <w:r w:rsidRPr="006A2CD1">
        <w:rPr>
          <w:szCs w:val="24"/>
        </w:rPr>
        <w:t xml:space="preserve">5. </w:t>
      </w:r>
      <w:r w:rsidRPr="006A2CD1">
        <w:rPr>
          <w:b/>
          <w:szCs w:val="24"/>
        </w:rPr>
        <w:t>Первичным рынком жилья</w:t>
      </w:r>
      <w:r w:rsidR="00670AC4" w:rsidRPr="006A2CD1">
        <w:rPr>
          <w:b/>
          <w:szCs w:val="24"/>
          <w:vertAlign w:val="superscript"/>
        </w:rPr>
        <w:t>*</w:t>
      </w:r>
      <w:r w:rsidRPr="006A2CD1">
        <w:rPr>
          <w:szCs w:val="24"/>
        </w:rPr>
        <w:t xml:space="preserve">  является рынок, на котором осуществляются сделки по передаче в частную собственность нового (вновь построенного или реконструированного) жилья на возмездной основе</w:t>
      </w:r>
      <w:r w:rsidR="00ED284A" w:rsidRPr="006A2CD1">
        <w:rPr>
          <w:szCs w:val="24"/>
        </w:rPr>
        <w:t xml:space="preserve">, </w:t>
      </w:r>
      <w:proofErr w:type="gramStart"/>
      <w:r w:rsidR="00ED284A" w:rsidRPr="006A2CD1">
        <w:rPr>
          <w:szCs w:val="24"/>
        </w:rPr>
        <w:t>правами</w:t>
      </w:r>
      <w:proofErr w:type="gramEnd"/>
      <w:r w:rsidRPr="006A2CD1">
        <w:rPr>
          <w:szCs w:val="24"/>
        </w:rPr>
        <w:t xml:space="preserve"> на реализацию которого обладают: органы государственной власти Российской Федерации и субъектов Российской Федерации, органы местного самоуправления; фирмы-застройщики, осуществляющие строительство (реконструкцию) объектов недвижимости; юридические и физические лица, уполномоченные осуществлять реализацию жилья в установленном законодательством порядке. </w:t>
      </w:r>
    </w:p>
    <w:p w:rsidR="00B7001C" w:rsidRPr="006A2CD1" w:rsidRDefault="00B7001C" w:rsidP="00B7001C">
      <w:pPr>
        <w:ind w:firstLine="709"/>
        <w:jc w:val="both"/>
        <w:rPr>
          <w:szCs w:val="24"/>
        </w:rPr>
      </w:pPr>
      <w:proofErr w:type="gramStart"/>
      <w:r w:rsidRPr="006A2CD1">
        <w:rPr>
          <w:szCs w:val="24"/>
        </w:rPr>
        <w:t>Также к сделкам на первичном рынке относятся сделки в отношении жилых помещений в многоквартирных домах до ввода объекта недвижимости в эксплуатацию, заключаемые в соответствии с Федеральным законом от  30.12.2004 г. № 214 - ФЗ «Об участии в долевом строительстве многоквартирных домов и иных объектов недвижимости и о внесении изменений в некоторые законодател</w:t>
      </w:r>
      <w:r w:rsidR="005F2F12" w:rsidRPr="006A2CD1">
        <w:rPr>
          <w:szCs w:val="24"/>
        </w:rPr>
        <w:t>ьные акты Российской Федерации».</w:t>
      </w:r>
      <w:proofErr w:type="gramEnd"/>
    </w:p>
    <w:p w:rsidR="00B7001C" w:rsidRPr="006A2CD1" w:rsidRDefault="00B7001C" w:rsidP="00B7001C">
      <w:pPr>
        <w:ind w:firstLine="709"/>
        <w:jc w:val="both"/>
        <w:rPr>
          <w:szCs w:val="24"/>
        </w:rPr>
      </w:pPr>
      <w:r w:rsidRPr="006A2CD1">
        <w:rPr>
          <w:b/>
          <w:szCs w:val="24"/>
        </w:rPr>
        <w:t>Вторичный рынок жилья</w:t>
      </w:r>
      <w:r w:rsidR="00670AC4" w:rsidRPr="006A2CD1">
        <w:rPr>
          <w:b/>
          <w:szCs w:val="24"/>
          <w:vertAlign w:val="superscript"/>
        </w:rPr>
        <w:t>*</w:t>
      </w:r>
      <w:r w:rsidRPr="006A2CD1">
        <w:rPr>
          <w:szCs w:val="24"/>
        </w:rPr>
        <w:t xml:space="preserve"> - это рынок, собственниками квартир на котором могут выступать как физические, так и юридические лица. Объектом наблюдения на вторичном рынке жилья являются квартиры, находящиеся в частной или в государственной собственности и </w:t>
      </w:r>
      <w:r w:rsidRPr="006A2CD1">
        <w:rPr>
          <w:bCs/>
          <w:szCs w:val="24"/>
        </w:rPr>
        <w:t>обладающие определенной степенью износа в результате эксплуатации</w:t>
      </w:r>
      <w:r w:rsidRPr="006A2CD1">
        <w:rPr>
          <w:szCs w:val="24"/>
        </w:rPr>
        <w:t>. Кроме того, на вторичном рынке жилья регистрируются цены на вновь построенные (т.е. не бывшие в эксплуатации) или реконструированные квартиры, являющиеся объектом перепродажи как физическими, так и юридическими лицами.</w:t>
      </w:r>
    </w:p>
    <w:p w:rsidR="00537FFC" w:rsidRPr="006A2CD1" w:rsidRDefault="00537FFC" w:rsidP="00B7001C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6A2CD1">
        <w:rPr>
          <w:szCs w:val="24"/>
        </w:rPr>
        <w:t xml:space="preserve">6. Наблюдение за ценами на рынке жилья осуществляется только по городскому жилому фонду. Рынок </w:t>
      </w:r>
      <w:proofErr w:type="spellStart"/>
      <w:r w:rsidRPr="006A2CD1">
        <w:rPr>
          <w:szCs w:val="24"/>
        </w:rPr>
        <w:t>коттеджного</w:t>
      </w:r>
      <w:proofErr w:type="spellEnd"/>
      <w:r w:rsidRPr="006A2CD1">
        <w:rPr>
          <w:szCs w:val="24"/>
        </w:rPr>
        <w:t xml:space="preserve"> и деревянного жилья</w:t>
      </w:r>
      <w:r w:rsidR="00D84A15" w:rsidRPr="006A2CD1">
        <w:rPr>
          <w:szCs w:val="24"/>
        </w:rPr>
        <w:t xml:space="preserve"> </w:t>
      </w:r>
      <w:r w:rsidRPr="006A2CD1">
        <w:rPr>
          <w:szCs w:val="24"/>
        </w:rPr>
        <w:t xml:space="preserve">в наблюдении по форме № 1-РЖ не участвует. </w:t>
      </w:r>
    </w:p>
    <w:p w:rsidR="00005B08" w:rsidRPr="006A2CD1" w:rsidRDefault="00005B08" w:rsidP="00005B08">
      <w:pPr>
        <w:jc w:val="both"/>
        <w:rPr>
          <w:sz w:val="23"/>
        </w:rPr>
      </w:pPr>
      <w:r w:rsidRPr="006A2CD1">
        <w:rPr>
          <w:sz w:val="23"/>
        </w:rPr>
        <w:lastRenderedPageBreak/>
        <w:t>__________</w:t>
      </w:r>
      <w:r w:rsidR="00D84A15" w:rsidRPr="006A2CD1">
        <w:rPr>
          <w:sz w:val="23"/>
        </w:rPr>
        <w:t>_______</w:t>
      </w:r>
      <w:r w:rsidRPr="006A2CD1">
        <w:rPr>
          <w:sz w:val="23"/>
        </w:rPr>
        <w:t>_</w:t>
      </w:r>
    </w:p>
    <w:p w:rsidR="00005B08" w:rsidRPr="006A2CD1" w:rsidRDefault="00005B08" w:rsidP="00005B08">
      <w:pPr>
        <w:jc w:val="both"/>
        <w:rPr>
          <w:sz w:val="23"/>
        </w:rPr>
      </w:pPr>
      <w:r w:rsidRPr="006A2CD1">
        <w:rPr>
          <w:sz w:val="20"/>
          <w:vertAlign w:val="superscript"/>
        </w:rPr>
        <w:t>*</w:t>
      </w:r>
      <w:r w:rsidRPr="006A2CD1">
        <w:rPr>
          <w:sz w:val="20"/>
        </w:rPr>
        <w:t>Определение приведено исключительно в целях заполнения настоящей формы федерального статистического наблюдения.</w:t>
      </w:r>
    </w:p>
    <w:p w:rsidR="00F05CCD" w:rsidRPr="006A2CD1" w:rsidRDefault="00537FFC" w:rsidP="00124A0D">
      <w:pPr>
        <w:ind w:firstLine="709"/>
        <w:jc w:val="both"/>
        <w:rPr>
          <w:szCs w:val="24"/>
        </w:rPr>
      </w:pPr>
      <w:r w:rsidRPr="006A2CD1">
        <w:rPr>
          <w:szCs w:val="24"/>
        </w:rPr>
        <w:t xml:space="preserve">6.1. </w:t>
      </w:r>
      <w:r w:rsidRPr="006A2CD1">
        <w:rPr>
          <w:b/>
          <w:szCs w:val="24"/>
        </w:rPr>
        <w:t>Квартиры низкого качества</w:t>
      </w:r>
      <w:r w:rsidR="000B3D53" w:rsidRPr="006A2CD1">
        <w:rPr>
          <w:b/>
          <w:szCs w:val="24"/>
          <w:vertAlign w:val="superscript"/>
        </w:rPr>
        <w:t>*</w:t>
      </w:r>
      <w:r w:rsidRPr="006A2CD1">
        <w:rPr>
          <w:szCs w:val="24"/>
        </w:rPr>
        <w:t xml:space="preserve"> - это квартиры в домах первых массовых серий застройки, пониженной этажности (включая 5-этажные дома). Их отличает низкое качество строительных материалов, изношенность коммуникаций, неудобные планировки (часто были спроектированы как квартиры гостиничного (коридорного) типа с кухней и удобствами на этаже), с ограниченным набором инженерных коммуникаций (не имеющие хотя бы одного из следующих видов коммунальных удобств: водопровода, канализации, центрального отопления, горячего</w:t>
      </w:r>
      <w:r w:rsidR="00E45577" w:rsidRPr="006A2CD1">
        <w:rPr>
          <w:szCs w:val="24"/>
        </w:rPr>
        <w:t xml:space="preserve"> водоснабжения). К такому типу можно отнести и квартиры в кирпичных домах 18-19 веков с деревянными перекрытиями, ограниченным набором инженерных коммуникаций.</w:t>
      </w:r>
    </w:p>
    <w:p w:rsidR="00537FFC" w:rsidRPr="006A2CD1" w:rsidRDefault="00537FFC">
      <w:pPr>
        <w:ind w:firstLine="709"/>
        <w:jc w:val="both"/>
        <w:rPr>
          <w:szCs w:val="24"/>
        </w:rPr>
      </w:pPr>
      <w:r w:rsidRPr="006A2CD1">
        <w:rPr>
          <w:szCs w:val="24"/>
        </w:rPr>
        <w:t>Регистрация цен на квартиры низкого качества осуществляется только на вторичном рынке.</w:t>
      </w:r>
    </w:p>
    <w:p w:rsidR="00537FFC" w:rsidRPr="006A2CD1" w:rsidRDefault="00537FFC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6A2CD1">
        <w:rPr>
          <w:szCs w:val="24"/>
        </w:rPr>
        <w:t xml:space="preserve">6.2. </w:t>
      </w:r>
      <w:proofErr w:type="gramStart"/>
      <w:r w:rsidRPr="006A2CD1">
        <w:rPr>
          <w:b/>
          <w:szCs w:val="24"/>
        </w:rPr>
        <w:t>Квартиры среднего качества (типовые квартиры)</w:t>
      </w:r>
      <w:r w:rsidR="000B3D53" w:rsidRPr="006A2CD1">
        <w:rPr>
          <w:b/>
          <w:szCs w:val="24"/>
          <w:vertAlign w:val="superscript"/>
        </w:rPr>
        <w:t>*</w:t>
      </w:r>
      <w:r w:rsidRPr="006A2CD1">
        <w:rPr>
          <w:szCs w:val="24"/>
        </w:rPr>
        <w:t xml:space="preserve"> - это квартиры в кирпичных, крупнопанельных и крупноблочных домах, построенных по типовым проектам, и в отдельных случаях, в монолитных, в том числе монолитно-кирпичных домах.</w:t>
      </w:r>
      <w:proofErr w:type="gramEnd"/>
      <w:r w:rsidRPr="006A2CD1">
        <w:rPr>
          <w:szCs w:val="24"/>
        </w:rPr>
        <w:t xml:space="preserve"> Как правило, это квартиры с наличием небольших подсобных помещений, возможно со смежными комнатами, совмещенным санузлом и т.д.</w:t>
      </w:r>
    </w:p>
    <w:p w:rsidR="00537FFC" w:rsidRPr="006A2CD1" w:rsidRDefault="00537FFC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6A2CD1">
        <w:rPr>
          <w:szCs w:val="24"/>
        </w:rPr>
        <w:t xml:space="preserve">6.3. </w:t>
      </w:r>
      <w:r w:rsidRPr="006A2CD1">
        <w:rPr>
          <w:b/>
          <w:szCs w:val="24"/>
        </w:rPr>
        <w:t>Квартиры улучшенного качества</w:t>
      </w:r>
      <w:r w:rsidR="000B3D53" w:rsidRPr="006A2CD1">
        <w:rPr>
          <w:b/>
          <w:szCs w:val="24"/>
          <w:vertAlign w:val="superscript"/>
        </w:rPr>
        <w:t>*</w:t>
      </w:r>
      <w:r w:rsidRPr="006A2CD1">
        <w:rPr>
          <w:szCs w:val="24"/>
        </w:rPr>
        <w:t xml:space="preserve"> - это квартиры в кирпичных, крупноблочных и крупнопанельных домах массовой типовой застройки, с улучшенными бытовыми характеристиками: наличием всех видов коммунальных удобств, как правило, изолированными комнатами, наличием больших подсобных помещений (т.е. имеющие более удобные и просторные планировки квартир). К этому типу квартир относятся также квартиры в монолитных, в том числе монолитно-кирпичных домах. В таких домах выше качество применяемых строительных материалов и инженерных коммуникаций. За счет применения новых технологий может быть предусмотрена возможность изменения их планировок.</w:t>
      </w:r>
    </w:p>
    <w:p w:rsidR="00537FFC" w:rsidRPr="006A2CD1" w:rsidRDefault="00537FFC" w:rsidP="004E066E">
      <w:pPr>
        <w:spacing w:line="260" w:lineRule="exact"/>
        <w:ind w:firstLine="709"/>
        <w:jc w:val="both"/>
        <w:rPr>
          <w:szCs w:val="24"/>
        </w:rPr>
      </w:pPr>
      <w:r w:rsidRPr="006A2CD1">
        <w:rPr>
          <w:szCs w:val="24"/>
        </w:rPr>
        <w:t xml:space="preserve">6.4. </w:t>
      </w:r>
      <w:r w:rsidRPr="006A2CD1">
        <w:rPr>
          <w:b/>
          <w:szCs w:val="24"/>
        </w:rPr>
        <w:t>Элитные квартиры</w:t>
      </w:r>
      <w:r w:rsidR="000B3D53" w:rsidRPr="006A2CD1">
        <w:rPr>
          <w:b/>
          <w:szCs w:val="24"/>
          <w:vertAlign w:val="superscript"/>
        </w:rPr>
        <w:t>*</w:t>
      </w:r>
      <w:r w:rsidRPr="006A2CD1">
        <w:rPr>
          <w:szCs w:val="24"/>
        </w:rPr>
        <w:t xml:space="preserve"> - это квартиры в кирпичных и монолитных, в т.ч. монолитно-кирпичных, домах повышенной комфортности, построенных по </w:t>
      </w:r>
      <w:proofErr w:type="gramStart"/>
      <w:r w:rsidRPr="006A2CD1">
        <w:rPr>
          <w:szCs w:val="24"/>
        </w:rPr>
        <w:t>индивидуальным проектам</w:t>
      </w:r>
      <w:proofErr w:type="gramEnd"/>
      <w:r w:rsidRPr="006A2CD1">
        <w:rPr>
          <w:szCs w:val="24"/>
        </w:rPr>
        <w:t>, а также в домах, построенных в конце 19-го начале 20-го веков, с металлическими перекрытиями и (возможно) лифтами, зачастую расположенных в историческом центре и представляющих культурную и архитектурную ценность. К этому типу относятся также квартиры в «сталинских» домах, построенных незадолго до и десятилетие после Великой Отечественной войны. Это преимущественно кирпичные дома, с толстыми стенами, высокими потолками, большими просторными квартирами. Такие дома могут быть расположены либо непосредственно в центре города, либо вдоль основных магистралей.</w:t>
      </w:r>
    </w:p>
    <w:p w:rsidR="00537FFC" w:rsidRPr="006A2CD1" w:rsidRDefault="00537FFC" w:rsidP="004E066E">
      <w:pPr>
        <w:spacing w:line="260" w:lineRule="exact"/>
        <w:ind w:firstLine="709"/>
        <w:jc w:val="both"/>
        <w:rPr>
          <w:szCs w:val="24"/>
        </w:rPr>
      </w:pPr>
      <w:r w:rsidRPr="006A2CD1">
        <w:rPr>
          <w:szCs w:val="24"/>
        </w:rPr>
        <w:t>7. При определении вида продаваемой квартиры необходимо осуществлять экспертную оценку, руководствуясь специфическими экономическими условиями региона - этажность домов, площадь кухни, наличие отдельных видов коммунальных услуг и т.д.</w:t>
      </w:r>
    </w:p>
    <w:p w:rsidR="00537FFC" w:rsidRPr="006A2CD1" w:rsidRDefault="00537FFC" w:rsidP="004E066E">
      <w:pPr>
        <w:widowControl w:val="0"/>
        <w:autoSpaceDE w:val="0"/>
        <w:autoSpaceDN w:val="0"/>
        <w:adjustRightInd w:val="0"/>
        <w:spacing w:line="260" w:lineRule="exact"/>
        <w:ind w:firstLine="709"/>
        <w:jc w:val="both"/>
        <w:rPr>
          <w:szCs w:val="24"/>
        </w:rPr>
      </w:pPr>
      <w:r w:rsidRPr="006A2CD1">
        <w:rPr>
          <w:szCs w:val="24"/>
        </w:rPr>
        <w:t xml:space="preserve">8. В гр. 3-5 формы указываются средние цены одного квадратного метра общей площади квартир в зависимости от их качества, числа комнат, типа домов, в которых они расположены; в гр.6-8 - количество проданной </w:t>
      </w:r>
      <w:r w:rsidRPr="006A2CD1">
        <w:rPr>
          <w:b/>
          <w:szCs w:val="24"/>
        </w:rPr>
        <w:t>за отчетный квартал</w:t>
      </w:r>
      <w:r w:rsidRPr="006A2CD1">
        <w:rPr>
          <w:szCs w:val="24"/>
        </w:rPr>
        <w:t xml:space="preserve"> общей площади квартир определенного вида.</w:t>
      </w:r>
    </w:p>
    <w:p w:rsidR="00537FFC" w:rsidRPr="006A2CD1" w:rsidRDefault="00537FFC" w:rsidP="004E066E">
      <w:pPr>
        <w:widowControl w:val="0"/>
        <w:autoSpaceDE w:val="0"/>
        <w:autoSpaceDN w:val="0"/>
        <w:adjustRightInd w:val="0"/>
        <w:spacing w:line="260" w:lineRule="exact"/>
        <w:ind w:firstLine="709"/>
        <w:jc w:val="both"/>
        <w:rPr>
          <w:szCs w:val="24"/>
        </w:rPr>
      </w:pPr>
      <w:r w:rsidRPr="006A2CD1">
        <w:rPr>
          <w:szCs w:val="24"/>
        </w:rPr>
        <w:t>9. На первичном рынке жилья (раздел 1) регистрируются средние цены одного квадратного метра общей площади квартир, продающихся с отделкой и без отделки или с частичной отделкой.</w:t>
      </w:r>
    </w:p>
    <w:p w:rsidR="00537FFC" w:rsidRPr="006A2CD1" w:rsidRDefault="00537FFC" w:rsidP="004E066E">
      <w:pPr>
        <w:widowControl w:val="0"/>
        <w:autoSpaceDE w:val="0"/>
        <w:autoSpaceDN w:val="0"/>
        <w:adjustRightInd w:val="0"/>
        <w:spacing w:line="260" w:lineRule="exact"/>
        <w:ind w:firstLine="709"/>
        <w:jc w:val="both"/>
        <w:rPr>
          <w:szCs w:val="24"/>
        </w:rPr>
      </w:pPr>
      <w:r w:rsidRPr="006A2CD1">
        <w:rPr>
          <w:szCs w:val="24"/>
        </w:rPr>
        <w:t>Квартиры с отделкой</w:t>
      </w:r>
      <w:r w:rsidR="000B3D53" w:rsidRPr="006A2CD1">
        <w:rPr>
          <w:szCs w:val="24"/>
          <w:vertAlign w:val="superscript"/>
        </w:rPr>
        <w:t>*</w:t>
      </w:r>
      <w:r w:rsidRPr="006A2CD1">
        <w:rPr>
          <w:szCs w:val="24"/>
        </w:rPr>
        <w:t xml:space="preserve"> - это квартиры с полной готовностью под заселение.</w:t>
      </w:r>
    </w:p>
    <w:p w:rsidR="00537FFC" w:rsidRPr="006A2CD1" w:rsidRDefault="00537FFC" w:rsidP="004E066E">
      <w:pPr>
        <w:pStyle w:val="af5"/>
        <w:spacing w:after="0" w:line="260" w:lineRule="exact"/>
        <w:ind w:left="0" w:firstLine="709"/>
        <w:jc w:val="both"/>
        <w:rPr>
          <w:szCs w:val="24"/>
        </w:rPr>
      </w:pPr>
      <w:r w:rsidRPr="006A2CD1">
        <w:rPr>
          <w:szCs w:val="24"/>
        </w:rPr>
        <w:t>Квартирами без отделки или с частичной отделкой</w:t>
      </w:r>
      <w:r w:rsidR="000B3D53" w:rsidRPr="006A2CD1">
        <w:rPr>
          <w:szCs w:val="24"/>
          <w:vertAlign w:val="superscript"/>
        </w:rPr>
        <w:t>*</w:t>
      </w:r>
      <w:r w:rsidRPr="006A2CD1">
        <w:rPr>
          <w:szCs w:val="24"/>
        </w:rPr>
        <w:t xml:space="preserve"> (если это предусмотрено проектом или указывается при заключении договора купли-продажи) являются квартиры с разной степенью готовности, для проживания в которых необходимы работы, связанные с отделкой. Эти квартиры могут иметь следующее: бетонную стяжку пола, оштукатуренные стены и потолок, разводку коммуникаций, сантехнику, плиты (газовые или электрические) и т. д.</w:t>
      </w:r>
    </w:p>
    <w:p w:rsidR="00537FFC" w:rsidRPr="006A2CD1" w:rsidRDefault="00537FFC" w:rsidP="004E066E">
      <w:pPr>
        <w:widowControl w:val="0"/>
        <w:autoSpaceDE w:val="0"/>
        <w:autoSpaceDN w:val="0"/>
        <w:adjustRightInd w:val="0"/>
        <w:spacing w:line="260" w:lineRule="exact"/>
        <w:ind w:firstLine="709"/>
        <w:jc w:val="both"/>
        <w:rPr>
          <w:szCs w:val="24"/>
        </w:rPr>
      </w:pPr>
      <w:r w:rsidRPr="006A2CD1">
        <w:rPr>
          <w:szCs w:val="24"/>
        </w:rPr>
        <w:lastRenderedPageBreak/>
        <w:t xml:space="preserve">10. На первичном рынке жилья расчет средних цен квартир с отделкой и без отделки в разделе 1 проводится отдельно. </w:t>
      </w:r>
    </w:p>
    <w:p w:rsidR="00537FFC" w:rsidRPr="006A2CD1" w:rsidRDefault="00537FFC" w:rsidP="004E066E">
      <w:pPr>
        <w:pStyle w:val="af5"/>
        <w:spacing w:after="0" w:line="260" w:lineRule="exact"/>
        <w:ind w:left="0" w:firstLine="709"/>
        <w:jc w:val="both"/>
        <w:rPr>
          <w:szCs w:val="24"/>
        </w:rPr>
      </w:pPr>
      <w:r w:rsidRPr="006A2CD1">
        <w:rPr>
          <w:szCs w:val="24"/>
        </w:rPr>
        <w:t>Средняя цена одного квадратного метра общей площади квартир рассчитывается как средневзвешенная величина на основании данных о фактических ценах сделок в расчете на 1 квадратный метр общей площади и о количестве реализованных квадратных метров общей площади квартир. Так, например, организация</w:t>
      </w:r>
      <w:proofErr w:type="gramStart"/>
      <w:r w:rsidRPr="006A2CD1">
        <w:rPr>
          <w:szCs w:val="24"/>
        </w:rPr>
        <w:t xml:space="preserve"> А</w:t>
      </w:r>
      <w:proofErr w:type="gramEnd"/>
      <w:r w:rsidRPr="006A2CD1">
        <w:rPr>
          <w:szCs w:val="24"/>
        </w:rPr>
        <w:t xml:space="preserve"> заключила по состоянию на 25 число последнего месяца отчетного квартала (или на ближайший ко дню регистрации день в тех случаях, когда 25 числа сделки не производились) 10 сделок по продаже квартир, имеющих следующие характеристики (Пример 1 - данные условные):</w:t>
      </w:r>
    </w:p>
    <w:p w:rsidR="00A61512" w:rsidRPr="006A2CD1" w:rsidRDefault="00A61512" w:rsidP="004E066E">
      <w:pPr>
        <w:pStyle w:val="af5"/>
        <w:spacing w:after="0" w:line="260" w:lineRule="exact"/>
        <w:ind w:left="0" w:firstLine="709"/>
        <w:jc w:val="both"/>
        <w:rPr>
          <w:sz w:val="23"/>
        </w:rPr>
      </w:pPr>
    </w:p>
    <w:p w:rsidR="00005B08" w:rsidRPr="006A2CD1" w:rsidRDefault="00005B08" w:rsidP="004E066E">
      <w:pPr>
        <w:pStyle w:val="af5"/>
        <w:spacing w:after="0" w:line="260" w:lineRule="exact"/>
        <w:ind w:left="0" w:firstLine="709"/>
        <w:jc w:val="both"/>
        <w:rPr>
          <w:sz w:val="23"/>
        </w:rPr>
      </w:pPr>
    </w:p>
    <w:p w:rsidR="00537FFC" w:rsidRPr="006A2CD1" w:rsidRDefault="00A61512" w:rsidP="00A61512">
      <w:pPr>
        <w:pStyle w:val="af5"/>
        <w:jc w:val="center"/>
        <w:rPr>
          <w:sz w:val="22"/>
        </w:rPr>
      </w:pPr>
      <w:r w:rsidRPr="006A2CD1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537FFC" w:rsidRPr="006A2CD1">
        <w:rPr>
          <w:sz w:val="22"/>
        </w:rPr>
        <w:t>Пример 1</w:t>
      </w:r>
    </w:p>
    <w:tbl>
      <w:tblPr>
        <w:tblW w:w="0" w:type="auto"/>
        <w:tblInd w:w="250" w:type="dxa"/>
        <w:tblLayout w:type="fixed"/>
        <w:tblLook w:val="0000"/>
      </w:tblPr>
      <w:tblGrid>
        <w:gridCol w:w="1156"/>
        <w:gridCol w:w="1937"/>
        <w:gridCol w:w="1874"/>
        <w:gridCol w:w="1718"/>
        <w:gridCol w:w="2187"/>
        <w:gridCol w:w="2343"/>
        <w:gridCol w:w="3242"/>
      </w:tblGrid>
      <w:tr w:rsidR="00537FFC" w:rsidRPr="006A2CD1">
        <w:trPr>
          <w:cantSplit/>
          <w:trHeight w:val="47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40" w:line="16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№</w:t>
            </w:r>
            <w:r w:rsidRPr="006A2CD1">
              <w:rPr>
                <w:sz w:val="20"/>
              </w:rPr>
              <w:br/>
            </w:r>
            <w:proofErr w:type="spellStart"/>
            <w:proofErr w:type="gramStart"/>
            <w:r w:rsidRPr="006A2CD1">
              <w:rPr>
                <w:sz w:val="20"/>
              </w:rPr>
              <w:t>п</w:t>
            </w:r>
            <w:proofErr w:type="spellEnd"/>
            <w:proofErr w:type="gramEnd"/>
            <w:r w:rsidRPr="006A2CD1">
              <w:rPr>
                <w:sz w:val="20"/>
              </w:rPr>
              <w:t>/</w:t>
            </w:r>
            <w:proofErr w:type="spellStart"/>
            <w:r w:rsidRPr="006A2CD1">
              <w:rPr>
                <w:sz w:val="20"/>
              </w:rPr>
              <w:t>п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40" w:line="16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Количество</w:t>
            </w:r>
          </w:p>
          <w:p w:rsidR="00537FFC" w:rsidRPr="006A2CD1" w:rsidRDefault="00537FFC">
            <w:pPr>
              <w:autoSpaceDE w:val="0"/>
              <w:autoSpaceDN w:val="0"/>
              <w:adjustRightInd w:val="0"/>
              <w:spacing w:before="40" w:line="16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комнат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40" w:line="16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Степень</w:t>
            </w:r>
          </w:p>
          <w:p w:rsidR="00537FFC" w:rsidRPr="006A2CD1" w:rsidRDefault="00537FFC">
            <w:pPr>
              <w:autoSpaceDE w:val="0"/>
              <w:autoSpaceDN w:val="0"/>
              <w:adjustRightInd w:val="0"/>
              <w:spacing w:before="40" w:line="16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отделки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40" w:line="16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Общая площадь</w:t>
            </w:r>
          </w:p>
          <w:p w:rsidR="00537FFC" w:rsidRPr="006A2CD1" w:rsidRDefault="00537FFC">
            <w:pPr>
              <w:autoSpaceDE w:val="0"/>
              <w:autoSpaceDN w:val="0"/>
              <w:adjustRightInd w:val="0"/>
              <w:spacing w:before="40" w:line="16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кв.м.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40" w:line="16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Цена 1 кв</w:t>
            </w:r>
            <w:proofErr w:type="gramStart"/>
            <w:r w:rsidRPr="006A2CD1">
              <w:rPr>
                <w:sz w:val="20"/>
              </w:rPr>
              <w:t>.м</w:t>
            </w:r>
            <w:proofErr w:type="gramEnd"/>
            <w:r w:rsidRPr="006A2CD1">
              <w:rPr>
                <w:sz w:val="20"/>
              </w:rPr>
              <w:t xml:space="preserve"> общей</w:t>
            </w:r>
          </w:p>
          <w:p w:rsidR="00537FFC" w:rsidRPr="006A2CD1" w:rsidRDefault="00537FFC">
            <w:pPr>
              <w:autoSpaceDE w:val="0"/>
              <w:autoSpaceDN w:val="0"/>
              <w:adjustRightInd w:val="0"/>
              <w:spacing w:before="40" w:line="16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 xml:space="preserve">площади, </w:t>
            </w:r>
            <w:proofErr w:type="spellStart"/>
            <w:r w:rsidRPr="006A2CD1">
              <w:rPr>
                <w:sz w:val="20"/>
              </w:rPr>
              <w:t>руб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40" w:line="16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Тип</w:t>
            </w:r>
          </w:p>
          <w:p w:rsidR="00537FFC" w:rsidRPr="006A2CD1" w:rsidRDefault="00537FFC">
            <w:pPr>
              <w:autoSpaceDE w:val="0"/>
              <w:autoSpaceDN w:val="0"/>
              <w:adjustRightInd w:val="0"/>
              <w:spacing w:before="40" w:line="16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дома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40" w:line="16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Тип</w:t>
            </w:r>
          </w:p>
          <w:p w:rsidR="00537FFC" w:rsidRPr="006A2CD1" w:rsidRDefault="00537FFC">
            <w:pPr>
              <w:autoSpaceDE w:val="0"/>
              <w:autoSpaceDN w:val="0"/>
              <w:adjustRightInd w:val="0"/>
              <w:spacing w:before="40" w:line="16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квартиры</w:t>
            </w:r>
          </w:p>
        </w:tc>
      </w:tr>
      <w:tr w:rsidR="00537FFC" w:rsidRPr="006A2CD1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7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7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7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7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7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7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7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7</w:t>
            </w:r>
          </w:p>
        </w:tc>
      </w:tr>
      <w:tr w:rsidR="00537FFC" w:rsidRPr="006A2CD1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с отделкой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30,6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4917</w:t>
            </w:r>
            <w:r w:rsidR="004E066E" w:rsidRPr="006A2CD1">
              <w:rPr>
                <w:sz w:val="20"/>
              </w:rP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к/панельный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среднего качества (</w:t>
            </w:r>
            <w:proofErr w:type="gramStart"/>
            <w:r w:rsidRPr="006A2CD1">
              <w:rPr>
                <w:sz w:val="20"/>
              </w:rPr>
              <w:t>типовая</w:t>
            </w:r>
            <w:proofErr w:type="gramEnd"/>
            <w:r w:rsidRPr="006A2CD1">
              <w:rPr>
                <w:sz w:val="20"/>
              </w:rPr>
              <w:t>)</w:t>
            </w:r>
          </w:p>
        </w:tc>
      </w:tr>
      <w:tr w:rsidR="00537FFC" w:rsidRPr="006A2CD1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с отделкой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33,0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6075</w:t>
            </w:r>
            <w:r w:rsidR="004E066E" w:rsidRPr="006A2CD1">
              <w:rPr>
                <w:sz w:val="20"/>
              </w:rP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к/блочный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среднего качества (</w:t>
            </w:r>
            <w:proofErr w:type="gramStart"/>
            <w:r w:rsidRPr="006A2CD1">
              <w:rPr>
                <w:sz w:val="20"/>
              </w:rPr>
              <w:t>типовая</w:t>
            </w:r>
            <w:proofErr w:type="gramEnd"/>
            <w:r w:rsidRPr="006A2CD1">
              <w:rPr>
                <w:sz w:val="20"/>
              </w:rPr>
              <w:t>)</w:t>
            </w:r>
          </w:p>
        </w:tc>
      </w:tr>
      <w:tr w:rsidR="00537FFC" w:rsidRPr="006A2CD1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без отделки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38,5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7500</w:t>
            </w:r>
            <w:r w:rsidR="004E066E" w:rsidRPr="006A2CD1">
              <w:rPr>
                <w:sz w:val="20"/>
              </w:rP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кирпичный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среднего качества (</w:t>
            </w:r>
            <w:proofErr w:type="gramStart"/>
            <w:r w:rsidRPr="006A2CD1">
              <w:rPr>
                <w:sz w:val="20"/>
              </w:rPr>
              <w:t>типовая</w:t>
            </w:r>
            <w:proofErr w:type="gramEnd"/>
            <w:r w:rsidRPr="006A2CD1">
              <w:rPr>
                <w:sz w:val="20"/>
              </w:rPr>
              <w:t>)</w:t>
            </w:r>
          </w:p>
        </w:tc>
      </w:tr>
      <w:tr w:rsidR="00537FFC" w:rsidRPr="006A2CD1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без отделки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56,0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8482</w:t>
            </w:r>
            <w:r w:rsidR="004E066E" w:rsidRPr="006A2CD1">
              <w:rPr>
                <w:sz w:val="20"/>
              </w:rP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к/панельный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улучшенного   качества</w:t>
            </w:r>
          </w:p>
        </w:tc>
      </w:tr>
      <w:tr w:rsidR="00537FFC" w:rsidRPr="006A2CD1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без отделки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55,0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6696</w:t>
            </w:r>
            <w:r w:rsidR="004E066E" w:rsidRPr="006A2CD1">
              <w:rPr>
                <w:sz w:val="20"/>
              </w:rP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к/панельный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улучшенного   качества</w:t>
            </w:r>
          </w:p>
        </w:tc>
      </w:tr>
      <w:tr w:rsidR="00537FFC" w:rsidRPr="006A2CD1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с отделкой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50,8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6000</w:t>
            </w:r>
            <w:r w:rsidR="004E066E" w:rsidRPr="006A2CD1">
              <w:rPr>
                <w:sz w:val="20"/>
              </w:rP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кирпичный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среднего качества (</w:t>
            </w:r>
            <w:proofErr w:type="gramStart"/>
            <w:r w:rsidRPr="006A2CD1">
              <w:rPr>
                <w:sz w:val="20"/>
              </w:rPr>
              <w:t>типовая</w:t>
            </w:r>
            <w:proofErr w:type="gramEnd"/>
            <w:r w:rsidRPr="006A2CD1">
              <w:rPr>
                <w:sz w:val="20"/>
              </w:rPr>
              <w:t>)</w:t>
            </w:r>
          </w:p>
        </w:tc>
      </w:tr>
      <w:tr w:rsidR="00537FFC" w:rsidRPr="006A2CD1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без отделки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71,0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7183</w:t>
            </w:r>
            <w:r w:rsidR="004E066E" w:rsidRPr="006A2CD1">
              <w:rPr>
                <w:sz w:val="20"/>
              </w:rP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к/панельный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улучшенного   качества</w:t>
            </w:r>
          </w:p>
        </w:tc>
      </w:tr>
      <w:tr w:rsidR="00537FFC" w:rsidRPr="006A2CD1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с отделкой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57,6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8600</w:t>
            </w:r>
            <w:r w:rsidR="004E066E" w:rsidRPr="006A2CD1">
              <w:rPr>
                <w:sz w:val="20"/>
              </w:rP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кирпичный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среднего качества (</w:t>
            </w:r>
            <w:proofErr w:type="gramStart"/>
            <w:r w:rsidRPr="006A2CD1">
              <w:rPr>
                <w:sz w:val="20"/>
              </w:rPr>
              <w:t>типовая</w:t>
            </w:r>
            <w:proofErr w:type="gramEnd"/>
            <w:r w:rsidRPr="006A2CD1">
              <w:rPr>
                <w:sz w:val="20"/>
              </w:rPr>
              <w:t>)</w:t>
            </w:r>
          </w:p>
        </w:tc>
      </w:tr>
      <w:tr w:rsidR="00537FFC" w:rsidRPr="006A2CD1" w:rsidTr="004E066E">
        <w:trPr>
          <w:trHeight w:val="11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 w:rsidP="004E066E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 w:rsidP="004E066E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 w:rsidP="004E066E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без отделки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 w:rsidP="004E066E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115,0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 w:rsidP="004E066E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8010</w:t>
            </w:r>
            <w:r w:rsidR="004E066E" w:rsidRPr="006A2CD1">
              <w:rPr>
                <w:sz w:val="20"/>
              </w:rP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 w:rsidP="004E066E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кирпичный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 w:rsidP="004E066E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элитная</w:t>
            </w:r>
          </w:p>
        </w:tc>
      </w:tr>
      <w:tr w:rsidR="00537FFC" w:rsidRPr="006A2CD1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10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без отделки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96,0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9000</w:t>
            </w:r>
            <w:r w:rsidR="004E066E" w:rsidRPr="006A2CD1">
              <w:rPr>
                <w:sz w:val="20"/>
              </w:rP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монолитный,</w:t>
            </w:r>
          </w:p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в т. ч. монолитно-кирпичный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элитная</w:t>
            </w:r>
          </w:p>
        </w:tc>
      </w:tr>
    </w:tbl>
    <w:p w:rsidR="00537FFC" w:rsidRPr="006A2CD1" w:rsidRDefault="00537FFC" w:rsidP="005F2F12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Cs w:val="24"/>
        </w:rPr>
      </w:pPr>
      <w:r w:rsidRPr="006A2CD1">
        <w:rPr>
          <w:szCs w:val="24"/>
        </w:rPr>
        <w:t>Средняя цена одного квадратного метра проданной общей площади квартир данного типа</w:t>
      </w:r>
      <w:proofErr w:type="gramStart"/>
      <w:r w:rsidRPr="006A2CD1">
        <w:rPr>
          <w:szCs w:val="24"/>
        </w:rPr>
        <w:t xml:space="preserve"> (</w:t>
      </w:r>
      <w:r w:rsidRPr="006A2CD1">
        <w:rPr>
          <w:i/>
          <w:position w:val="-16"/>
          <w:szCs w:val="24"/>
        </w:rPr>
        <w:object w:dxaOrig="3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75pt;height:18.8pt" o:ole="" fillcolor="window">
            <v:imagedata r:id="rId8" o:title=""/>
          </v:shape>
          <o:OLEObject Type="Embed" ProgID="Equation.3" ShapeID="_x0000_i1025" DrawAspect="Content" ObjectID="_1642248230" r:id="rId9"/>
        </w:object>
      </w:r>
      <w:r w:rsidRPr="006A2CD1">
        <w:rPr>
          <w:i/>
          <w:szCs w:val="24"/>
        </w:rPr>
        <w:t xml:space="preserve">) </w:t>
      </w:r>
      <w:proofErr w:type="gramEnd"/>
      <w:r w:rsidRPr="006A2CD1">
        <w:rPr>
          <w:szCs w:val="24"/>
        </w:rPr>
        <w:t xml:space="preserve">определяется как частное от деления суммы произведений граф 4 и 5 (см. табл. Пример 1) по соответствующим строкам на сумму значений графы 4 по этим строкам. </w:t>
      </w:r>
    </w:p>
    <w:p w:rsidR="00537FFC" w:rsidRPr="006A2CD1" w:rsidRDefault="00537FFC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6A2CD1">
        <w:rPr>
          <w:szCs w:val="24"/>
        </w:rPr>
        <w:t>Так, средняя цена 1 кв. метра общей площади проданной однокомнатной квартиры с отделкой среднего качества (типовой) в крупно</w:t>
      </w:r>
      <w:r w:rsidR="003A53C5" w:rsidRPr="006A2CD1">
        <w:rPr>
          <w:szCs w:val="24"/>
        </w:rPr>
        <w:t>панельных и крупноблочных домах</w:t>
      </w:r>
      <w:r w:rsidRPr="006A2CD1">
        <w:rPr>
          <w:szCs w:val="24"/>
        </w:rPr>
        <w:t xml:space="preserve"> (значение показателя стр. </w:t>
      </w:r>
      <w:r w:rsidR="003A53C5" w:rsidRPr="006A2CD1">
        <w:rPr>
          <w:szCs w:val="24"/>
        </w:rPr>
        <w:t>04 гр.3 раздела 1 формы № 1-РЖ)</w:t>
      </w:r>
      <w:r w:rsidRPr="006A2CD1">
        <w:rPr>
          <w:szCs w:val="24"/>
        </w:rPr>
        <w:t xml:space="preserve"> получается следующим образом:</w:t>
      </w:r>
    </w:p>
    <w:tbl>
      <w:tblPr>
        <w:tblW w:w="0" w:type="auto"/>
        <w:tblInd w:w="250" w:type="dxa"/>
        <w:tblLayout w:type="fixed"/>
        <w:tblLook w:val="0000"/>
      </w:tblPr>
      <w:tblGrid>
        <w:gridCol w:w="938"/>
        <w:gridCol w:w="2608"/>
        <w:gridCol w:w="425"/>
        <w:gridCol w:w="1077"/>
        <w:gridCol w:w="1843"/>
      </w:tblGrid>
      <w:tr w:rsidR="00537FFC" w:rsidRPr="006A2CD1" w:rsidTr="008853FF">
        <w:trPr>
          <w:cantSplit/>
        </w:trPr>
        <w:tc>
          <w:tcPr>
            <w:tcW w:w="938" w:type="dxa"/>
            <w:vMerge w:val="restart"/>
          </w:tcPr>
          <w:p w:rsidR="00537FFC" w:rsidRPr="006A2CD1" w:rsidRDefault="00537FFC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sz w:val="20"/>
              </w:rPr>
            </w:pPr>
            <w:r w:rsidRPr="006A2CD1">
              <w:rPr>
                <w:i/>
                <w:position w:val="-12"/>
                <w:sz w:val="16"/>
              </w:rPr>
              <w:object w:dxaOrig="540" w:dyaOrig="380">
                <v:shape id="_x0000_i1026" type="#_x0000_t75" style="width:28.8pt;height:18.8pt" o:ole="" fillcolor="window">
                  <v:imagedata r:id="rId10" o:title=""/>
                </v:shape>
                <o:OLEObject Type="Embed" ProgID="Equation.3" ShapeID="_x0000_i1026" DrawAspect="Content" ObjectID="_1642248231" r:id="rId11"/>
              </w:object>
            </w:r>
            <w:r w:rsidRPr="006A2CD1">
              <w:rPr>
                <w:sz w:val="20"/>
              </w:rPr>
              <w:t>=</w:t>
            </w:r>
          </w:p>
        </w:tc>
        <w:tc>
          <w:tcPr>
            <w:tcW w:w="2608" w:type="dxa"/>
          </w:tcPr>
          <w:p w:rsidR="00537FFC" w:rsidRPr="006A2CD1" w:rsidRDefault="00537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A2CD1">
              <w:rPr>
                <w:sz w:val="20"/>
                <w:u w:val="single"/>
              </w:rPr>
              <w:t>4917</w:t>
            </w:r>
            <w:r w:rsidR="00696629" w:rsidRPr="006A2CD1">
              <w:rPr>
                <w:sz w:val="20"/>
                <w:u w:val="single"/>
              </w:rPr>
              <w:t xml:space="preserve">0 </w:t>
            </w:r>
            <w:r w:rsidRPr="006A2CD1">
              <w:rPr>
                <w:position w:val="2"/>
                <w:sz w:val="20"/>
                <w:u w:val="single"/>
                <w:lang w:val="en-US"/>
              </w:rPr>
              <w:sym w:font="Symbol" w:char="F0B4"/>
            </w:r>
            <w:r w:rsidRPr="006A2CD1">
              <w:rPr>
                <w:sz w:val="20"/>
                <w:u w:val="single"/>
              </w:rPr>
              <w:t xml:space="preserve"> 30,6 + 6075</w:t>
            </w:r>
            <w:r w:rsidR="00696629" w:rsidRPr="006A2CD1">
              <w:rPr>
                <w:sz w:val="20"/>
                <w:u w:val="single"/>
              </w:rPr>
              <w:t>0</w:t>
            </w:r>
            <w:r w:rsidRPr="006A2CD1">
              <w:rPr>
                <w:sz w:val="20"/>
                <w:u w:val="single"/>
              </w:rPr>
              <w:t xml:space="preserve"> </w:t>
            </w:r>
            <w:r w:rsidRPr="006A2CD1">
              <w:rPr>
                <w:position w:val="2"/>
                <w:sz w:val="20"/>
                <w:u w:val="single"/>
                <w:lang w:val="en-US"/>
              </w:rPr>
              <w:sym w:font="Symbol" w:char="F0B4"/>
            </w:r>
            <w:r w:rsidRPr="006A2CD1">
              <w:rPr>
                <w:sz w:val="20"/>
                <w:u w:val="single"/>
              </w:rPr>
              <w:t xml:space="preserve"> 33,0</w:t>
            </w:r>
          </w:p>
        </w:tc>
        <w:tc>
          <w:tcPr>
            <w:tcW w:w="425" w:type="dxa"/>
            <w:vMerge w:val="restart"/>
          </w:tcPr>
          <w:p w:rsidR="00537FFC" w:rsidRPr="006A2CD1" w:rsidRDefault="00537FFC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sz w:val="20"/>
                <w:u w:val="single"/>
              </w:rPr>
            </w:pPr>
            <w:r w:rsidRPr="006A2CD1">
              <w:rPr>
                <w:sz w:val="20"/>
              </w:rPr>
              <w:t>=</w:t>
            </w:r>
          </w:p>
        </w:tc>
        <w:tc>
          <w:tcPr>
            <w:tcW w:w="1077" w:type="dxa"/>
          </w:tcPr>
          <w:p w:rsidR="00537FFC" w:rsidRPr="006A2CD1" w:rsidRDefault="00537FFC">
            <w:pPr>
              <w:widowControl w:val="0"/>
              <w:autoSpaceDE w:val="0"/>
              <w:autoSpaceDN w:val="0"/>
              <w:adjustRightInd w:val="0"/>
              <w:rPr>
                <w:sz w:val="20"/>
                <w:u w:val="single"/>
              </w:rPr>
            </w:pPr>
            <w:r w:rsidRPr="006A2CD1">
              <w:rPr>
                <w:sz w:val="20"/>
                <w:u w:val="single"/>
              </w:rPr>
              <w:t>350935</w:t>
            </w:r>
            <w:r w:rsidR="00696629" w:rsidRPr="006A2CD1">
              <w:rPr>
                <w:sz w:val="20"/>
                <w:u w:val="single"/>
              </w:rPr>
              <w:t>2,0</w:t>
            </w:r>
          </w:p>
        </w:tc>
        <w:tc>
          <w:tcPr>
            <w:tcW w:w="1843" w:type="dxa"/>
            <w:vMerge w:val="restart"/>
          </w:tcPr>
          <w:p w:rsidR="00537FFC" w:rsidRPr="006A2CD1" w:rsidRDefault="00537FFC">
            <w:pPr>
              <w:pStyle w:val="23"/>
              <w:widowControl w:val="0"/>
              <w:autoSpaceDE w:val="0"/>
              <w:autoSpaceDN w:val="0"/>
              <w:adjustRightInd w:val="0"/>
              <w:spacing w:before="100"/>
              <w:rPr>
                <w:rFonts w:ascii="Times New Roman" w:hAnsi="Times New Roman"/>
                <w:u w:val="single"/>
              </w:rPr>
            </w:pPr>
            <w:r w:rsidRPr="006A2CD1">
              <w:rPr>
                <w:rFonts w:ascii="Times New Roman" w:hAnsi="Times New Roman"/>
              </w:rPr>
              <w:t>= 5517</w:t>
            </w:r>
            <w:r w:rsidR="00696629" w:rsidRPr="006A2CD1">
              <w:rPr>
                <w:rFonts w:ascii="Times New Roman" w:hAnsi="Times New Roman"/>
              </w:rPr>
              <w:t>8,5</w:t>
            </w:r>
            <w:r w:rsidRPr="006A2CD1">
              <w:rPr>
                <w:rFonts w:ascii="Times New Roman" w:hAnsi="Times New Roman"/>
              </w:rPr>
              <w:t xml:space="preserve"> руб.</w:t>
            </w:r>
          </w:p>
        </w:tc>
      </w:tr>
      <w:tr w:rsidR="00537FFC" w:rsidRPr="006A2CD1" w:rsidTr="008853FF">
        <w:trPr>
          <w:cantSplit/>
        </w:trPr>
        <w:tc>
          <w:tcPr>
            <w:tcW w:w="938" w:type="dxa"/>
            <w:vMerge/>
          </w:tcPr>
          <w:p w:rsidR="00537FFC" w:rsidRPr="006A2CD1" w:rsidRDefault="00537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608" w:type="dxa"/>
          </w:tcPr>
          <w:p w:rsidR="00537FFC" w:rsidRPr="006A2CD1" w:rsidRDefault="00537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A2CD1">
              <w:rPr>
                <w:sz w:val="20"/>
              </w:rPr>
              <w:t xml:space="preserve">            30,6 + 33,0</w:t>
            </w:r>
          </w:p>
        </w:tc>
        <w:tc>
          <w:tcPr>
            <w:tcW w:w="425" w:type="dxa"/>
            <w:vMerge/>
          </w:tcPr>
          <w:p w:rsidR="00537FFC" w:rsidRPr="006A2CD1" w:rsidRDefault="00537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77" w:type="dxa"/>
          </w:tcPr>
          <w:p w:rsidR="00537FFC" w:rsidRPr="006A2CD1" w:rsidRDefault="00537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63,6</w:t>
            </w:r>
          </w:p>
        </w:tc>
        <w:tc>
          <w:tcPr>
            <w:tcW w:w="1843" w:type="dxa"/>
            <w:vMerge/>
          </w:tcPr>
          <w:p w:rsidR="00537FFC" w:rsidRPr="006A2CD1" w:rsidRDefault="00537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537FFC" w:rsidRPr="006A2CD1" w:rsidRDefault="00537FFC">
      <w:pPr>
        <w:widowControl w:val="0"/>
        <w:autoSpaceDE w:val="0"/>
        <w:autoSpaceDN w:val="0"/>
        <w:adjustRightInd w:val="0"/>
        <w:ind w:left="284"/>
        <w:jc w:val="both"/>
        <w:rPr>
          <w:sz w:val="10"/>
        </w:rPr>
      </w:pPr>
    </w:p>
    <w:p w:rsidR="00537FFC" w:rsidRPr="006A2CD1" w:rsidRDefault="00537FFC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6A2CD1">
        <w:rPr>
          <w:szCs w:val="24"/>
        </w:rPr>
        <w:t>Аналогично рассчитываются значения других показателей.</w:t>
      </w:r>
    </w:p>
    <w:p w:rsidR="00537FFC" w:rsidRPr="006A2CD1" w:rsidRDefault="00537FFC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6A2CD1">
        <w:rPr>
          <w:szCs w:val="24"/>
        </w:rPr>
        <w:t>11. На вторичном рынке средняя цена одного квадратного метра общей площади квартир рассчитывается как средневзвешенная величина на основании данных о фактических ценах сделок в расчете на 1 квадратный метр общей площади и о количестве реализованных квадратных метров общей площади квартир. Так, например, организация</w:t>
      </w:r>
      <w:proofErr w:type="gramStart"/>
      <w:r w:rsidRPr="006A2CD1">
        <w:rPr>
          <w:szCs w:val="24"/>
        </w:rPr>
        <w:t xml:space="preserve"> А</w:t>
      </w:r>
      <w:proofErr w:type="gramEnd"/>
      <w:r w:rsidRPr="006A2CD1">
        <w:rPr>
          <w:szCs w:val="24"/>
        </w:rPr>
        <w:t xml:space="preserve"> по состоянию на 25 число последнего месяца отчетного квартала (или на ближайший ко дню регистрации день в тех случаях, когда 25 числа сделки не производились) заключила 10 сделок по продаже квартир, имеющих следующие характеристики  (Пример 2 - данные условные):</w:t>
      </w:r>
    </w:p>
    <w:p w:rsidR="00005B08" w:rsidRPr="006A2CD1" w:rsidRDefault="00005B08">
      <w:pPr>
        <w:widowControl w:val="0"/>
        <w:autoSpaceDE w:val="0"/>
        <w:autoSpaceDN w:val="0"/>
        <w:adjustRightInd w:val="0"/>
        <w:ind w:firstLine="709"/>
        <w:jc w:val="both"/>
        <w:rPr>
          <w:sz w:val="23"/>
        </w:rPr>
      </w:pPr>
    </w:p>
    <w:p w:rsidR="00005B08" w:rsidRPr="006A2CD1" w:rsidRDefault="00005B08">
      <w:pPr>
        <w:widowControl w:val="0"/>
        <w:autoSpaceDE w:val="0"/>
        <w:autoSpaceDN w:val="0"/>
        <w:adjustRightInd w:val="0"/>
        <w:ind w:firstLine="709"/>
        <w:jc w:val="both"/>
        <w:rPr>
          <w:sz w:val="23"/>
        </w:rPr>
      </w:pPr>
    </w:p>
    <w:p w:rsidR="00005B08" w:rsidRPr="006A2CD1" w:rsidRDefault="00005B08">
      <w:pPr>
        <w:widowControl w:val="0"/>
        <w:autoSpaceDE w:val="0"/>
        <w:autoSpaceDN w:val="0"/>
        <w:adjustRightInd w:val="0"/>
        <w:ind w:firstLine="709"/>
        <w:jc w:val="both"/>
        <w:rPr>
          <w:sz w:val="23"/>
        </w:rPr>
      </w:pPr>
    </w:p>
    <w:p w:rsidR="00537FFC" w:rsidRPr="006A2CD1" w:rsidRDefault="008E2367" w:rsidP="008E2367">
      <w:pPr>
        <w:pStyle w:val="af5"/>
        <w:jc w:val="center"/>
        <w:rPr>
          <w:sz w:val="22"/>
        </w:rPr>
      </w:pPr>
      <w:r w:rsidRPr="006A2CD1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537FFC" w:rsidRPr="006A2CD1">
        <w:rPr>
          <w:sz w:val="22"/>
        </w:rPr>
        <w:t>Пример 2</w:t>
      </w:r>
    </w:p>
    <w:tbl>
      <w:tblPr>
        <w:tblW w:w="0" w:type="auto"/>
        <w:tblInd w:w="250" w:type="dxa"/>
        <w:tblLayout w:type="fixed"/>
        <w:tblLook w:val="0000"/>
      </w:tblPr>
      <w:tblGrid>
        <w:gridCol w:w="825"/>
        <w:gridCol w:w="1993"/>
        <w:gridCol w:w="2146"/>
        <w:gridCol w:w="2453"/>
        <w:gridCol w:w="2759"/>
        <w:gridCol w:w="4284"/>
      </w:tblGrid>
      <w:tr w:rsidR="00537FFC" w:rsidRPr="006A2CD1">
        <w:trPr>
          <w:cantSplit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№</w:t>
            </w:r>
            <w:r w:rsidRPr="006A2CD1">
              <w:rPr>
                <w:sz w:val="20"/>
              </w:rPr>
              <w:br/>
            </w:r>
            <w:proofErr w:type="spellStart"/>
            <w:proofErr w:type="gramStart"/>
            <w:r w:rsidRPr="006A2CD1">
              <w:rPr>
                <w:sz w:val="20"/>
              </w:rPr>
              <w:t>п</w:t>
            </w:r>
            <w:proofErr w:type="spellEnd"/>
            <w:proofErr w:type="gramEnd"/>
            <w:r w:rsidRPr="006A2CD1">
              <w:rPr>
                <w:sz w:val="20"/>
              </w:rPr>
              <w:t>/</w:t>
            </w:r>
            <w:proofErr w:type="spellStart"/>
            <w:r w:rsidRPr="006A2CD1">
              <w:rPr>
                <w:sz w:val="20"/>
              </w:rPr>
              <w:t>п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ind w:left="-57" w:right="-57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Количество</w:t>
            </w:r>
            <w:r w:rsidRPr="006A2CD1">
              <w:rPr>
                <w:sz w:val="20"/>
              </w:rPr>
              <w:br/>
              <w:t>комнат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 xml:space="preserve">Общая площадь, </w:t>
            </w:r>
            <w:r w:rsidRPr="006A2CD1">
              <w:rPr>
                <w:sz w:val="20"/>
              </w:rPr>
              <w:br/>
              <w:t>кв</w:t>
            </w:r>
            <w:proofErr w:type="gramStart"/>
            <w:r w:rsidRPr="006A2CD1">
              <w:rPr>
                <w:sz w:val="20"/>
              </w:rPr>
              <w:t>.м</w:t>
            </w:r>
            <w:proofErr w:type="gram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Цена 1 кв</w:t>
            </w:r>
            <w:proofErr w:type="gramStart"/>
            <w:r w:rsidRPr="006A2CD1">
              <w:rPr>
                <w:sz w:val="20"/>
              </w:rPr>
              <w:t>.м</w:t>
            </w:r>
            <w:proofErr w:type="gramEnd"/>
            <w:r w:rsidRPr="006A2CD1">
              <w:rPr>
                <w:sz w:val="20"/>
              </w:rPr>
              <w:t xml:space="preserve"> общей площади, </w:t>
            </w:r>
            <w:proofErr w:type="spellStart"/>
            <w:r w:rsidRPr="006A2CD1">
              <w:rPr>
                <w:sz w:val="20"/>
              </w:rPr>
              <w:t>руб</w:t>
            </w:r>
            <w:proofErr w:type="spellEnd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 xml:space="preserve">Тип </w:t>
            </w:r>
            <w:r w:rsidRPr="006A2CD1">
              <w:rPr>
                <w:sz w:val="20"/>
              </w:rPr>
              <w:br/>
              <w:t>дома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FC" w:rsidRPr="006A2CD1" w:rsidRDefault="00537FF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 xml:space="preserve">Тип </w:t>
            </w:r>
            <w:r w:rsidRPr="006A2CD1">
              <w:rPr>
                <w:sz w:val="20"/>
              </w:rPr>
              <w:br/>
              <w:t>квартиры</w:t>
            </w:r>
          </w:p>
        </w:tc>
      </w:tr>
      <w:tr w:rsidR="00537FFC" w:rsidRPr="006A2CD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20" w:after="48"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20" w:after="48"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20" w:after="48"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20" w:after="48"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20" w:after="48"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20" w:after="48"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6</w:t>
            </w:r>
          </w:p>
        </w:tc>
      </w:tr>
      <w:tr w:rsidR="00537FFC" w:rsidRPr="006A2CD1">
        <w:trPr>
          <w:trHeight w:val="1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20" w:after="48"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20" w:after="48"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20" w:after="48"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30,6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20" w:after="48"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4700</w:t>
            </w:r>
            <w:r w:rsidR="001B09E5" w:rsidRPr="006A2CD1">
              <w:rPr>
                <w:sz w:val="20"/>
              </w:rPr>
              <w:t>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20" w:after="48"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к/панельный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20" w:after="48"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среднего качества (</w:t>
            </w:r>
            <w:proofErr w:type="gramStart"/>
            <w:r w:rsidRPr="006A2CD1">
              <w:rPr>
                <w:sz w:val="20"/>
              </w:rPr>
              <w:t>типовая</w:t>
            </w:r>
            <w:proofErr w:type="gramEnd"/>
            <w:r w:rsidRPr="006A2CD1">
              <w:rPr>
                <w:sz w:val="20"/>
              </w:rPr>
              <w:t>)</w:t>
            </w:r>
          </w:p>
        </w:tc>
      </w:tr>
      <w:tr w:rsidR="00537FFC" w:rsidRPr="006A2CD1">
        <w:trPr>
          <w:trHeight w:val="1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20" w:after="48"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20" w:after="48"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20" w:after="48"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33,0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20" w:after="48"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6050</w:t>
            </w:r>
            <w:r w:rsidR="001B09E5" w:rsidRPr="006A2CD1">
              <w:rPr>
                <w:sz w:val="20"/>
              </w:rPr>
              <w:t>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20" w:after="48"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к/блочный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20" w:after="48"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среднего качества (</w:t>
            </w:r>
            <w:proofErr w:type="gramStart"/>
            <w:r w:rsidRPr="006A2CD1">
              <w:rPr>
                <w:sz w:val="20"/>
              </w:rPr>
              <w:t>типовая</w:t>
            </w:r>
            <w:proofErr w:type="gramEnd"/>
            <w:r w:rsidRPr="006A2CD1">
              <w:rPr>
                <w:sz w:val="20"/>
              </w:rPr>
              <w:t>)</w:t>
            </w:r>
          </w:p>
        </w:tc>
      </w:tr>
      <w:tr w:rsidR="00537FFC" w:rsidRPr="006A2CD1">
        <w:trPr>
          <w:trHeight w:val="1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20" w:after="48"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20" w:after="48"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20" w:after="48"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38,5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20" w:after="48"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7300</w:t>
            </w:r>
            <w:r w:rsidR="001B09E5" w:rsidRPr="006A2CD1">
              <w:rPr>
                <w:sz w:val="20"/>
              </w:rPr>
              <w:t>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20" w:after="48"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кирпичный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20" w:after="48"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среднего качества (</w:t>
            </w:r>
            <w:proofErr w:type="gramStart"/>
            <w:r w:rsidRPr="006A2CD1">
              <w:rPr>
                <w:sz w:val="20"/>
              </w:rPr>
              <w:t>типовая</w:t>
            </w:r>
            <w:proofErr w:type="gramEnd"/>
            <w:r w:rsidRPr="006A2CD1">
              <w:rPr>
                <w:sz w:val="20"/>
              </w:rPr>
              <w:t>)</w:t>
            </w:r>
          </w:p>
        </w:tc>
      </w:tr>
      <w:tr w:rsidR="00537FFC" w:rsidRPr="006A2CD1">
        <w:trPr>
          <w:trHeight w:val="1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20" w:after="48"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20" w:after="48"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20" w:after="48"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56,0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20" w:after="48"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8400</w:t>
            </w:r>
            <w:r w:rsidR="001B09E5" w:rsidRPr="006A2CD1">
              <w:rPr>
                <w:sz w:val="20"/>
              </w:rPr>
              <w:t>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20" w:after="48"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к/панельный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20" w:after="48"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улучшенного качества</w:t>
            </w:r>
          </w:p>
        </w:tc>
      </w:tr>
      <w:tr w:rsidR="00537FFC" w:rsidRPr="006A2CD1">
        <w:trPr>
          <w:trHeight w:val="1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20" w:after="48"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20" w:after="48"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20" w:after="48"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55,0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20" w:after="48"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6500</w:t>
            </w:r>
            <w:r w:rsidR="001B09E5" w:rsidRPr="006A2CD1">
              <w:rPr>
                <w:sz w:val="20"/>
              </w:rPr>
              <w:t>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20" w:after="48"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к/панельный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20" w:after="48"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улучшенного качества</w:t>
            </w:r>
          </w:p>
        </w:tc>
      </w:tr>
      <w:tr w:rsidR="00537FFC" w:rsidRPr="006A2CD1">
        <w:trPr>
          <w:trHeight w:val="1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20" w:after="48"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20" w:after="48"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20" w:after="48"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50,8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20" w:after="48"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5900</w:t>
            </w:r>
            <w:r w:rsidR="001B09E5" w:rsidRPr="006A2CD1">
              <w:rPr>
                <w:sz w:val="20"/>
              </w:rPr>
              <w:t>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20" w:after="48"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кирпичный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20" w:after="48"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 xml:space="preserve">среднего качества </w:t>
            </w:r>
            <w:r w:rsidR="0006412E" w:rsidRPr="006A2CD1">
              <w:rPr>
                <w:sz w:val="20"/>
              </w:rPr>
              <w:t>(</w:t>
            </w:r>
            <w:proofErr w:type="gramStart"/>
            <w:r w:rsidRPr="006A2CD1">
              <w:rPr>
                <w:sz w:val="20"/>
              </w:rPr>
              <w:t>типовая</w:t>
            </w:r>
            <w:proofErr w:type="gramEnd"/>
            <w:r w:rsidRPr="006A2CD1">
              <w:rPr>
                <w:sz w:val="20"/>
              </w:rPr>
              <w:t>)</w:t>
            </w:r>
          </w:p>
        </w:tc>
      </w:tr>
      <w:tr w:rsidR="00537FFC" w:rsidRPr="006A2CD1">
        <w:trPr>
          <w:trHeight w:val="1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20" w:after="48"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20" w:after="48"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20" w:after="48"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71,0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20" w:after="48"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7100</w:t>
            </w:r>
            <w:r w:rsidR="001B09E5" w:rsidRPr="006A2CD1">
              <w:rPr>
                <w:sz w:val="20"/>
              </w:rPr>
              <w:t>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20" w:after="48"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к/панельный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20" w:after="48"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улучшенного качества</w:t>
            </w:r>
          </w:p>
        </w:tc>
      </w:tr>
      <w:tr w:rsidR="00537FFC" w:rsidRPr="006A2CD1">
        <w:trPr>
          <w:trHeight w:val="1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20" w:after="48"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20" w:after="48"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20" w:after="48"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57,6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20" w:after="48"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4500</w:t>
            </w:r>
            <w:r w:rsidR="001B09E5" w:rsidRPr="006A2CD1">
              <w:rPr>
                <w:sz w:val="20"/>
              </w:rPr>
              <w:t>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20" w:after="48"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кирпичный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20" w:after="48"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среднего качества (</w:t>
            </w:r>
            <w:proofErr w:type="gramStart"/>
            <w:r w:rsidRPr="006A2CD1">
              <w:rPr>
                <w:sz w:val="20"/>
              </w:rPr>
              <w:t>типовая</w:t>
            </w:r>
            <w:proofErr w:type="gramEnd"/>
            <w:r w:rsidRPr="006A2CD1">
              <w:rPr>
                <w:sz w:val="20"/>
              </w:rPr>
              <w:t>)</w:t>
            </w:r>
          </w:p>
        </w:tc>
      </w:tr>
      <w:tr w:rsidR="00537FFC" w:rsidRPr="006A2CD1">
        <w:trPr>
          <w:trHeight w:val="1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20" w:after="48"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20" w:after="48"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20" w:after="48"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54,0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20" w:after="48"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3759</w:t>
            </w:r>
            <w:r w:rsidR="001B09E5" w:rsidRPr="006A2CD1">
              <w:rPr>
                <w:sz w:val="20"/>
              </w:rPr>
              <w:t>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20" w:after="48"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к/панельный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20" w:after="48"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низкого качества</w:t>
            </w:r>
          </w:p>
        </w:tc>
      </w:tr>
      <w:tr w:rsidR="00537FFC" w:rsidRPr="006A2CD1">
        <w:trPr>
          <w:trHeight w:val="1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20" w:after="48"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20" w:after="48"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20" w:after="48"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115,0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20" w:after="48"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9100</w:t>
            </w:r>
            <w:r w:rsidR="001B09E5" w:rsidRPr="006A2CD1">
              <w:rPr>
                <w:sz w:val="20"/>
              </w:rPr>
              <w:t>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20" w:after="48"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кирпичный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FC" w:rsidRPr="006A2CD1" w:rsidRDefault="00537FFC">
            <w:pPr>
              <w:autoSpaceDE w:val="0"/>
              <w:autoSpaceDN w:val="0"/>
              <w:adjustRightInd w:val="0"/>
              <w:spacing w:before="20" w:after="48" w:line="180" w:lineRule="exact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элитная</w:t>
            </w:r>
          </w:p>
        </w:tc>
      </w:tr>
    </w:tbl>
    <w:p w:rsidR="00537FFC" w:rsidRPr="006A2CD1" w:rsidRDefault="00537FFC">
      <w:pPr>
        <w:autoSpaceDE w:val="0"/>
        <w:autoSpaceDN w:val="0"/>
        <w:adjustRightInd w:val="0"/>
        <w:spacing w:before="120" w:after="60"/>
        <w:ind w:firstLine="709"/>
        <w:jc w:val="both"/>
        <w:rPr>
          <w:szCs w:val="24"/>
        </w:rPr>
      </w:pPr>
      <w:r w:rsidRPr="006A2CD1">
        <w:rPr>
          <w:szCs w:val="24"/>
        </w:rPr>
        <w:t>Средняя цена одного квадратного метра проданной общей площади квартир данного типа</w:t>
      </w:r>
      <w:proofErr w:type="gramStart"/>
      <w:r w:rsidRPr="006A2CD1">
        <w:rPr>
          <w:szCs w:val="24"/>
        </w:rPr>
        <w:t xml:space="preserve"> (</w:t>
      </w:r>
      <w:r w:rsidRPr="006A2CD1">
        <w:rPr>
          <w:i/>
          <w:position w:val="-16"/>
          <w:szCs w:val="24"/>
        </w:rPr>
        <w:object w:dxaOrig="320" w:dyaOrig="420">
          <v:shape id="_x0000_i1027" type="#_x0000_t75" style="width:13.75pt;height:18.8pt" o:ole="" fillcolor="window">
            <v:imagedata r:id="rId8" o:title=""/>
          </v:shape>
          <o:OLEObject Type="Embed" ProgID="Equation.3" ShapeID="_x0000_i1027" DrawAspect="Content" ObjectID="_1642248232" r:id="rId12"/>
        </w:object>
      </w:r>
      <w:r w:rsidRPr="006A2CD1">
        <w:rPr>
          <w:i/>
          <w:szCs w:val="24"/>
        </w:rPr>
        <w:t>)</w:t>
      </w:r>
      <w:r w:rsidRPr="006A2CD1">
        <w:rPr>
          <w:szCs w:val="24"/>
        </w:rPr>
        <w:t xml:space="preserve"> </w:t>
      </w:r>
      <w:proofErr w:type="gramEnd"/>
      <w:r w:rsidRPr="006A2CD1">
        <w:rPr>
          <w:szCs w:val="24"/>
        </w:rPr>
        <w:t>определяется как частное от деления суммы произведений граф 3 и 4 (см. табл. Пример 2) по соответствующим строкам на сумму значений графы 3 по этим строкам.</w:t>
      </w:r>
    </w:p>
    <w:p w:rsidR="00537FFC" w:rsidRPr="006A2CD1" w:rsidRDefault="00537FFC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4"/>
        </w:rPr>
      </w:pPr>
      <w:r w:rsidRPr="006A2CD1">
        <w:rPr>
          <w:szCs w:val="24"/>
        </w:rPr>
        <w:t>Так, средняя цена 1 кв. метра общей площади проданной однокомнатной среднего качества (типовой) квартиры в крупно</w:t>
      </w:r>
      <w:r w:rsidR="0006412E" w:rsidRPr="006A2CD1">
        <w:rPr>
          <w:szCs w:val="24"/>
        </w:rPr>
        <w:t>панельных и крупноблочных домах</w:t>
      </w:r>
      <w:r w:rsidRPr="006A2CD1">
        <w:rPr>
          <w:szCs w:val="24"/>
        </w:rPr>
        <w:t xml:space="preserve"> (значение показателя стр. 07 гр.3 раздела 2 формы № 1-РЖ) получается следующим образом:</w:t>
      </w:r>
    </w:p>
    <w:tbl>
      <w:tblPr>
        <w:tblW w:w="0" w:type="auto"/>
        <w:tblInd w:w="392" w:type="dxa"/>
        <w:tblLayout w:type="fixed"/>
        <w:tblLook w:val="0000"/>
      </w:tblPr>
      <w:tblGrid>
        <w:gridCol w:w="976"/>
        <w:gridCol w:w="2608"/>
        <w:gridCol w:w="426"/>
        <w:gridCol w:w="1191"/>
        <w:gridCol w:w="1417"/>
        <w:gridCol w:w="114"/>
      </w:tblGrid>
      <w:tr w:rsidR="00537FFC" w:rsidRPr="006A2CD1" w:rsidTr="000612AB">
        <w:trPr>
          <w:cantSplit/>
        </w:trPr>
        <w:tc>
          <w:tcPr>
            <w:tcW w:w="976" w:type="dxa"/>
            <w:vMerge w:val="restart"/>
          </w:tcPr>
          <w:p w:rsidR="00537FFC" w:rsidRPr="006A2CD1" w:rsidRDefault="00537FFC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sz w:val="20"/>
              </w:rPr>
            </w:pPr>
            <w:r w:rsidRPr="006A2CD1">
              <w:rPr>
                <w:i/>
                <w:position w:val="-12"/>
                <w:sz w:val="16"/>
              </w:rPr>
              <w:object w:dxaOrig="520" w:dyaOrig="360">
                <v:shape id="_x0000_i1028" type="#_x0000_t75" style="width:27.55pt;height:18.15pt" o:ole="" fillcolor="window">
                  <v:imagedata r:id="rId13" o:title=""/>
                </v:shape>
                <o:OLEObject Type="Embed" ProgID="Equation.3" ShapeID="_x0000_i1028" DrawAspect="Content" ObjectID="_1642248233" r:id="rId14"/>
              </w:object>
            </w:r>
            <w:r w:rsidRPr="006A2CD1">
              <w:rPr>
                <w:sz w:val="20"/>
              </w:rPr>
              <w:t>=</w:t>
            </w:r>
          </w:p>
        </w:tc>
        <w:tc>
          <w:tcPr>
            <w:tcW w:w="2608" w:type="dxa"/>
          </w:tcPr>
          <w:p w:rsidR="00537FFC" w:rsidRPr="006A2CD1" w:rsidRDefault="00537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A2CD1">
              <w:rPr>
                <w:sz w:val="20"/>
                <w:u w:val="single"/>
              </w:rPr>
              <w:t>4700</w:t>
            </w:r>
            <w:r w:rsidR="001B09E5" w:rsidRPr="006A2CD1">
              <w:rPr>
                <w:sz w:val="20"/>
                <w:u w:val="single"/>
              </w:rPr>
              <w:t>0</w:t>
            </w:r>
            <w:r w:rsidRPr="006A2CD1">
              <w:rPr>
                <w:sz w:val="20"/>
                <w:u w:val="single"/>
              </w:rPr>
              <w:t xml:space="preserve"> </w:t>
            </w:r>
            <w:r w:rsidRPr="006A2CD1">
              <w:rPr>
                <w:position w:val="2"/>
                <w:sz w:val="20"/>
                <w:u w:val="single"/>
                <w:lang w:val="en-US"/>
              </w:rPr>
              <w:sym w:font="Symbol" w:char="F0B4"/>
            </w:r>
            <w:r w:rsidRPr="006A2CD1">
              <w:rPr>
                <w:sz w:val="20"/>
                <w:u w:val="single"/>
              </w:rPr>
              <w:t xml:space="preserve"> 30,6 + 6050</w:t>
            </w:r>
            <w:r w:rsidR="000612AB" w:rsidRPr="006A2CD1">
              <w:rPr>
                <w:sz w:val="20"/>
                <w:u w:val="single"/>
              </w:rPr>
              <w:t>0</w:t>
            </w:r>
            <w:r w:rsidRPr="006A2CD1">
              <w:rPr>
                <w:sz w:val="20"/>
                <w:u w:val="single"/>
              </w:rPr>
              <w:t xml:space="preserve"> </w:t>
            </w:r>
            <w:r w:rsidRPr="006A2CD1">
              <w:rPr>
                <w:position w:val="2"/>
                <w:sz w:val="20"/>
                <w:u w:val="single"/>
                <w:lang w:val="en-US"/>
              </w:rPr>
              <w:sym w:font="Symbol" w:char="F0B4"/>
            </w:r>
            <w:r w:rsidRPr="006A2CD1">
              <w:rPr>
                <w:sz w:val="20"/>
                <w:u w:val="single"/>
              </w:rPr>
              <w:t xml:space="preserve"> 33,0</w:t>
            </w:r>
          </w:p>
        </w:tc>
        <w:tc>
          <w:tcPr>
            <w:tcW w:w="426" w:type="dxa"/>
            <w:vMerge w:val="restart"/>
          </w:tcPr>
          <w:p w:rsidR="00537FFC" w:rsidRPr="006A2CD1" w:rsidRDefault="00537FFC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sz w:val="20"/>
                <w:u w:val="single"/>
              </w:rPr>
            </w:pPr>
            <w:r w:rsidRPr="006A2CD1">
              <w:rPr>
                <w:sz w:val="20"/>
              </w:rPr>
              <w:t>=</w:t>
            </w:r>
          </w:p>
        </w:tc>
        <w:tc>
          <w:tcPr>
            <w:tcW w:w="1191" w:type="dxa"/>
          </w:tcPr>
          <w:p w:rsidR="00537FFC" w:rsidRPr="006A2CD1" w:rsidRDefault="00537FFC">
            <w:pPr>
              <w:widowControl w:val="0"/>
              <w:autoSpaceDE w:val="0"/>
              <w:autoSpaceDN w:val="0"/>
              <w:adjustRightInd w:val="0"/>
              <w:rPr>
                <w:sz w:val="20"/>
                <w:u w:val="single"/>
              </w:rPr>
            </w:pPr>
            <w:r w:rsidRPr="006A2CD1">
              <w:rPr>
                <w:sz w:val="20"/>
                <w:u w:val="single"/>
              </w:rPr>
              <w:t>343470</w:t>
            </w:r>
            <w:r w:rsidR="000612AB" w:rsidRPr="006A2CD1">
              <w:rPr>
                <w:sz w:val="20"/>
                <w:u w:val="single"/>
              </w:rPr>
              <w:t>0</w:t>
            </w:r>
            <w:r w:rsidRPr="006A2CD1">
              <w:rPr>
                <w:sz w:val="20"/>
                <w:u w:val="single"/>
              </w:rPr>
              <w:t>,0</w:t>
            </w:r>
          </w:p>
        </w:tc>
        <w:tc>
          <w:tcPr>
            <w:tcW w:w="1531" w:type="dxa"/>
            <w:gridSpan w:val="2"/>
          </w:tcPr>
          <w:p w:rsidR="00537FFC" w:rsidRPr="006A2CD1" w:rsidRDefault="00537FFC" w:rsidP="000612AB">
            <w:pPr>
              <w:pStyle w:val="23"/>
              <w:widowControl w:val="0"/>
              <w:autoSpaceDE w:val="0"/>
              <w:autoSpaceDN w:val="0"/>
              <w:adjustRightInd w:val="0"/>
              <w:spacing w:before="100"/>
              <w:rPr>
                <w:rFonts w:ascii="Times New Roman" w:hAnsi="Times New Roman"/>
                <w:u w:val="single"/>
              </w:rPr>
            </w:pPr>
            <w:r w:rsidRPr="006A2CD1">
              <w:rPr>
                <w:rFonts w:ascii="Times New Roman" w:hAnsi="Times New Roman"/>
              </w:rPr>
              <w:t>= 5400</w:t>
            </w:r>
            <w:r w:rsidR="000612AB" w:rsidRPr="006A2CD1">
              <w:rPr>
                <w:rFonts w:ascii="Times New Roman" w:hAnsi="Times New Roman"/>
              </w:rPr>
              <w:t>4</w:t>
            </w:r>
            <w:r w:rsidRPr="006A2CD1">
              <w:rPr>
                <w:rFonts w:ascii="Times New Roman" w:hAnsi="Times New Roman"/>
              </w:rPr>
              <w:t>,</w:t>
            </w:r>
            <w:r w:rsidR="000612AB" w:rsidRPr="006A2CD1">
              <w:rPr>
                <w:rFonts w:ascii="Times New Roman" w:hAnsi="Times New Roman"/>
              </w:rPr>
              <w:t>7</w:t>
            </w:r>
            <w:r w:rsidRPr="006A2CD1">
              <w:rPr>
                <w:rFonts w:ascii="Times New Roman" w:hAnsi="Times New Roman"/>
              </w:rPr>
              <w:t xml:space="preserve"> руб.</w:t>
            </w:r>
          </w:p>
        </w:tc>
      </w:tr>
      <w:tr w:rsidR="00537FFC" w:rsidRPr="006A2CD1" w:rsidTr="000612AB">
        <w:trPr>
          <w:gridAfter w:val="1"/>
          <w:wAfter w:w="114" w:type="dxa"/>
          <w:cantSplit/>
        </w:trPr>
        <w:tc>
          <w:tcPr>
            <w:tcW w:w="976" w:type="dxa"/>
            <w:vMerge/>
          </w:tcPr>
          <w:p w:rsidR="00537FFC" w:rsidRPr="006A2CD1" w:rsidRDefault="00537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608" w:type="dxa"/>
          </w:tcPr>
          <w:p w:rsidR="00537FFC" w:rsidRPr="006A2CD1" w:rsidRDefault="00537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A2CD1">
              <w:rPr>
                <w:sz w:val="20"/>
              </w:rPr>
              <w:t xml:space="preserve">            30,6 + 33,0</w:t>
            </w:r>
          </w:p>
        </w:tc>
        <w:tc>
          <w:tcPr>
            <w:tcW w:w="426" w:type="dxa"/>
            <w:vMerge/>
          </w:tcPr>
          <w:p w:rsidR="00537FFC" w:rsidRPr="006A2CD1" w:rsidRDefault="00537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91" w:type="dxa"/>
          </w:tcPr>
          <w:p w:rsidR="00537FFC" w:rsidRPr="006A2CD1" w:rsidRDefault="00537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2CD1">
              <w:rPr>
                <w:sz w:val="20"/>
              </w:rPr>
              <w:t>63,6</w:t>
            </w:r>
          </w:p>
        </w:tc>
        <w:tc>
          <w:tcPr>
            <w:tcW w:w="1417" w:type="dxa"/>
          </w:tcPr>
          <w:p w:rsidR="00537FFC" w:rsidRPr="006A2CD1" w:rsidRDefault="00537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537FFC" w:rsidRPr="006A2CD1" w:rsidRDefault="00537FFC">
      <w:pPr>
        <w:widowControl w:val="0"/>
        <w:autoSpaceDE w:val="0"/>
        <w:autoSpaceDN w:val="0"/>
        <w:adjustRightInd w:val="0"/>
        <w:jc w:val="both"/>
        <w:rPr>
          <w:sz w:val="16"/>
        </w:rPr>
      </w:pPr>
    </w:p>
    <w:p w:rsidR="00537FFC" w:rsidRPr="006A2CD1" w:rsidRDefault="00537FFC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  <w:r w:rsidRPr="006A2CD1">
        <w:rPr>
          <w:szCs w:val="24"/>
        </w:rPr>
        <w:t>Аналогично рассчитываю</w:t>
      </w:r>
      <w:r w:rsidR="00B27F38" w:rsidRPr="006A2CD1">
        <w:rPr>
          <w:szCs w:val="24"/>
        </w:rPr>
        <w:t>тся значения других показателей.</w:t>
      </w:r>
    </w:p>
    <w:p w:rsidR="00537FFC" w:rsidRPr="006A2CD1" w:rsidRDefault="00537FFC">
      <w:pPr>
        <w:widowControl w:val="0"/>
        <w:autoSpaceDE w:val="0"/>
        <w:autoSpaceDN w:val="0"/>
        <w:adjustRightInd w:val="0"/>
        <w:ind w:firstLine="709"/>
        <w:jc w:val="both"/>
        <w:rPr>
          <w:strike/>
          <w:szCs w:val="24"/>
        </w:rPr>
      </w:pPr>
      <w:r w:rsidRPr="006A2CD1">
        <w:rPr>
          <w:szCs w:val="24"/>
        </w:rPr>
        <w:t xml:space="preserve">12. </w:t>
      </w:r>
      <w:proofErr w:type="gramStart"/>
      <w:r w:rsidRPr="006A2CD1">
        <w:rPr>
          <w:szCs w:val="24"/>
        </w:rPr>
        <w:t xml:space="preserve">Количество проданной общей площади квартир определенного вида (гр. 6-8) на первичном и вторичном рынках жилья рассчитывается как сумма реализованной </w:t>
      </w:r>
      <w:r w:rsidRPr="006A2CD1">
        <w:rPr>
          <w:b/>
          <w:szCs w:val="24"/>
        </w:rPr>
        <w:t>за квартал</w:t>
      </w:r>
      <w:r w:rsidRPr="006A2CD1">
        <w:rPr>
          <w:szCs w:val="24"/>
        </w:rPr>
        <w:t xml:space="preserve"> общей площади этих квартир</w:t>
      </w:r>
      <w:r w:rsidR="005F2F12" w:rsidRPr="006A2CD1">
        <w:rPr>
          <w:szCs w:val="24"/>
        </w:rPr>
        <w:t>,</w:t>
      </w:r>
      <w:r w:rsidRPr="006A2CD1">
        <w:rPr>
          <w:szCs w:val="24"/>
        </w:rPr>
        <w:t xml:space="preserve"> относящихся к данному  виду</w:t>
      </w:r>
      <w:r w:rsidR="0006412E" w:rsidRPr="006A2CD1">
        <w:rPr>
          <w:szCs w:val="24"/>
        </w:rPr>
        <w:t>,</w:t>
      </w:r>
      <w:r w:rsidRPr="006A2CD1">
        <w:rPr>
          <w:szCs w:val="24"/>
        </w:rPr>
        <w:t xml:space="preserve"> и выражается в квадратных метрах. </w:t>
      </w:r>
      <w:r w:rsidRPr="006A2CD1">
        <w:rPr>
          <w:strike/>
          <w:szCs w:val="24"/>
        </w:rPr>
        <w:t xml:space="preserve"> </w:t>
      </w:r>
      <w:proofErr w:type="gramEnd"/>
    </w:p>
    <w:p w:rsidR="00537FFC" w:rsidRPr="006A2CD1" w:rsidRDefault="00537FFC">
      <w:pPr>
        <w:pStyle w:val="af5"/>
        <w:ind w:left="0" w:firstLine="709"/>
        <w:jc w:val="both"/>
        <w:rPr>
          <w:sz w:val="20"/>
        </w:rPr>
      </w:pPr>
      <w:r w:rsidRPr="006A2CD1">
        <w:rPr>
          <w:szCs w:val="24"/>
        </w:rPr>
        <w:t>13. В случае оценки одного квадратного метра общей площади в иностранной валюте необходимо произвести пересчет цены в рубли по курсу Центрального банка Российской Федерации, установленному на момент заключения</w:t>
      </w:r>
      <w:r w:rsidR="00124A0D" w:rsidRPr="006A2CD1">
        <w:rPr>
          <w:sz w:val="23"/>
        </w:rPr>
        <w:t xml:space="preserve"> </w:t>
      </w:r>
      <w:r w:rsidR="00124A0D" w:rsidRPr="006A2CD1">
        <w:rPr>
          <w:szCs w:val="24"/>
        </w:rPr>
        <w:t>сделки</w:t>
      </w:r>
      <w:r w:rsidRPr="006A2CD1">
        <w:rPr>
          <w:sz w:val="20"/>
        </w:rPr>
        <w:t>.</w:t>
      </w:r>
      <w:r w:rsidR="00154DD4" w:rsidRPr="006A2CD1">
        <w:rPr>
          <w:sz w:val="20"/>
        </w:rPr>
        <w:fldChar w:fldCharType="end"/>
      </w:r>
    </w:p>
    <w:p w:rsidR="00537FFC" w:rsidRPr="006A2CD1" w:rsidRDefault="00537FFC">
      <w:pPr>
        <w:pStyle w:val="af5"/>
        <w:ind w:left="0" w:firstLine="709"/>
        <w:jc w:val="both"/>
        <w:rPr>
          <w:szCs w:val="24"/>
        </w:rPr>
      </w:pPr>
      <w:r w:rsidRPr="006A2CD1">
        <w:rPr>
          <w:szCs w:val="24"/>
        </w:rPr>
        <w:t>14. В случае значительного изменения цены по сравнению с предыдущим периодом в гр. 9-11 указываются двухзначные коды причин изменения цены по наблюдаемым видам квартир:</w:t>
      </w:r>
    </w:p>
    <w:p w:rsidR="00E070E4" w:rsidRPr="006A2CD1" w:rsidRDefault="00E070E4">
      <w:pPr>
        <w:pStyle w:val="af5"/>
        <w:ind w:left="0" w:firstLine="709"/>
        <w:jc w:val="both"/>
        <w:rPr>
          <w:szCs w:val="24"/>
        </w:rPr>
      </w:pPr>
    </w:p>
    <w:p w:rsidR="00E070E4" w:rsidRPr="006A2CD1" w:rsidRDefault="00E070E4">
      <w:pPr>
        <w:pStyle w:val="af5"/>
        <w:ind w:left="0" w:firstLine="709"/>
        <w:jc w:val="both"/>
        <w:rPr>
          <w:szCs w:val="24"/>
        </w:rPr>
      </w:pPr>
    </w:p>
    <w:p w:rsidR="00E070E4" w:rsidRPr="006A2CD1" w:rsidRDefault="00E070E4">
      <w:pPr>
        <w:pStyle w:val="af5"/>
        <w:ind w:left="0" w:firstLine="709"/>
        <w:jc w:val="both"/>
        <w:rPr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4"/>
        <w:gridCol w:w="2835"/>
      </w:tblGrid>
      <w:tr w:rsidR="00537FFC" w:rsidRPr="006A2CD1">
        <w:tc>
          <w:tcPr>
            <w:tcW w:w="5244" w:type="dxa"/>
          </w:tcPr>
          <w:p w:rsidR="00537FFC" w:rsidRPr="006A2CD1" w:rsidRDefault="00537FFC">
            <w:pPr>
              <w:jc w:val="center"/>
              <w:rPr>
                <w:sz w:val="23"/>
              </w:rPr>
            </w:pPr>
            <w:r w:rsidRPr="006A2CD1">
              <w:rPr>
                <w:sz w:val="23"/>
              </w:rPr>
              <w:t>Наименование</w:t>
            </w:r>
          </w:p>
        </w:tc>
        <w:tc>
          <w:tcPr>
            <w:tcW w:w="2835" w:type="dxa"/>
          </w:tcPr>
          <w:p w:rsidR="00537FFC" w:rsidRPr="006A2CD1" w:rsidRDefault="00537FFC">
            <w:pPr>
              <w:jc w:val="center"/>
              <w:rPr>
                <w:sz w:val="23"/>
              </w:rPr>
            </w:pPr>
            <w:r w:rsidRPr="006A2CD1">
              <w:rPr>
                <w:sz w:val="23"/>
              </w:rPr>
              <w:t>Код причины</w:t>
            </w:r>
          </w:p>
        </w:tc>
      </w:tr>
      <w:tr w:rsidR="00537FFC" w:rsidRPr="006A2CD1">
        <w:tc>
          <w:tcPr>
            <w:tcW w:w="5244" w:type="dxa"/>
          </w:tcPr>
          <w:p w:rsidR="00537FFC" w:rsidRPr="006A2CD1" w:rsidRDefault="00537FFC">
            <w:pPr>
              <w:jc w:val="center"/>
              <w:rPr>
                <w:sz w:val="23"/>
              </w:rPr>
            </w:pPr>
            <w:r w:rsidRPr="006A2CD1">
              <w:rPr>
                <w:sz w:val="23"/>
              </w:rPr>
              <w:t>1</w:t>
            </w:r>
          </w:p>
        </w:tc>
        <w:tc>
          <w:tcPr>
            <w:tcW w:w="2835" w:type="dxa"/>
          </w:tcPr>
          <w:p w:rsidR="00537FFC" w:rsidRPr="006A2CD1" w:rsidRDefault="00537FFC">
            <w:pPr>
              <w:jc w:val="center"/>
              <w:rPr>
                <w:sz w:val="23"/>
              </w:rPr>
            </w:pPr>
            <w:r w:rsidRPr="006A2CD1">
              <w:rPr>
                <w:sz w:val="23"/>
              </w:rPr>
              <w:t>2</w:t>
            </w:r>
          </w:p>
        </w:tc>
      </w:tr>
      <w:tr w:rsidR="00537FFC" w:rsidRPr="006A2CD1">
        <w:tc>
          <w:tcPr>
            <w:tcW w:w="5244" w:type="dxa"/>
          </w:tcPr>
          <w:p w:rsidR="00537FFC" w:rsidRPr="006A2CD1" w:rsidRDefault="00537FFC">
            <w:pPr>
              <w:rPr>
                <w:sz w:val="23"/>
              </w:rPr>
            </w:pPr>
            <w:r w:rsidRPr="006A2CD1">
              <w:rPr>
                <w:sz w:val="23"/>
              </w:rPr>
              <w:t>Сезонное изменение цен</w:t>
            </w:r>
          </w:p>
        </w:tc>
        <w:tc>
          <w:tcPr>
            <w:tcW w:w="2835" w:type="dxa"/>
          </w:tcPr>
          <w:p w:rsidR="00537FFC" w:rsidRPr="006A2CD1" w:rsidRDefault="00537FFC">
            <w:pPr>
              <w:jc w:val="center"/>
              <w:rPr>
                <w:sz w:val="23"/>
              </w:rPr>
            </w:pPr>
            <w:r w:rsidRPr="006A2CD1">
              <w:rPr>
                <w:sz w:val="23"/>
              </w:rPr>
              <w:t>03</w:t>
            </w:r>
          </w:p>
        </w:tc>
      </w:tr>
      <w:tr w:rsidR="00537FFC" w:rsidRPr="006A2CD1">
        <w:tc>
          <w:tcPr>
            <w:tcW w:w="5244" w:type="dxa"/>
          </w:tcPr>
          <w:p w:rsidR="00537FFC" w:rsidRPr="006A2CD1" w:rsidRDefault="00537FFC">
            <w:pPr>
              <w:rPr>
                <w:sz w:val="23"/>
              </w:rPr>
            </w:pPr>
            <w:r w:rsidRPr="006A2CD1">
              <w:rPr>
                <w:sz w:val="23"/>
              </w:rPr>
              <w:t>Изменение спроса</w:t>
            </w:r>
          </w:p>
        </w:tc>
        <w:tc>
          <w:tcPr>
            <w:tcW w:w="2835" w:type="dxa"/>
          </w:tcPr>
          <w:p w:rsidR="00537FFC" w:rsidRPr="006A2CD1" w:rsidRDefault="00537FFC">
            <w:pPr>
              <w:jc w:val="center"/>
              <w:rPr>
                <w:sz w:val="23"/>
              </w:rPr>
            </w:pPr>
            <w:r w:rsidRPr="006A2CD1">
              <w:rPr>
                <w:sz w:val="23"/>
              </w:rPr>
              <w:t>04</w:t>
            </w:r>
          </w:p>
        </w:tc>
      </w:tr>
      <w:tr w:rsidR="00537FFC" w:rsidRPr="006A2CD1">
        <w:tc>
          <w:tcPr>
            <w:tcW w:w="5244" w:type="dxa"/>
          </w:tcPr>
          <w:p w:rsidR="00537FFC" w:rsidRPr="006A2CD1" w:rsidRDefault="00537FFC">
            <w:pPr>
              <w:rPr>
                <w:sz w:val="23"/>
              </w:rPr>
            </w:pPr>
            <w:r w:rsidRPr="006A2CD1">
              <w:rPr>
                <w:sz w:val="23"/>
              </w:rPr>
              <w:t>Изменение курса валют</w:t>
            </w:r>
          </w:p>
        </w:tc>
        <w:tc>
          <w:tcPr>
            <w:tcW w:w="2835" w:type="dxa"/>
          </w:tcPr>
          <w:p w:rsidR="00537FFC" w:rsidRPr="006A2CD1" w:rsidRDefault="00537FFC">
            <w:pPr>
              <w:jc w:val="center"/>
              <w:rPr>
                <w:sz w:val="23"/>
              </w:rPr>
            </w:pPr>
            <w:r w:rsidRPr="006A2CD1">
              <w:rPr>
                <w:sz w:val="23"/>
              </w:rPr>
              <w:t>06</w:t>
            </w:r>
          </w:p>
        </w:tc>
      </w:tr>
      <w:tr w:rsidR="00537FFC" w:rsidRPr="006A2CD1">
        <w:tc>
          <w:tcPr>
            <w:tcW w:w="5244" w:type="dxa"/>
          </w:tcPr>
          <w:p w:rsidR="00537FFC" w:rsidRPr="006A2CD1" w:rsidRDefault="00537FFC">
            <w:pPr>
              <w:rPr>
                <w:sz w:val="23"/>
              </w:rPr>
            </w:pPr>
            <w:r w:rsidRPr="006A2CD1">
              <w:rPr>
                <w:sz w:val="23"/>
              </w:rPr>
              <w:t>Другие причины изменения цены</w:t>
            </w:r>
          </w:p>
        </w:tc>
        <w:tc>
          <w:tcPr>
            <w:tcW w:w="2835" w:type="dxa"/>
          </w:tcPr>
          <w:p w:rsidR="00537FFC" w:rsidRPr="006A2CD1" w:rsidRDefault="00537FFC">
            <w:pPr>
              <w:jc w:val="center"/>
              <w:rPr>
                <w:sz w:val="23"/>
              </w:rPr>
            </w:pPr>
            <w:r w:rsidRPr="006A2CD1">
              <w:rPr>
                <w:sz w:val="23"/>
              </w:rPr>
              <w:t>10</w:t>
            </w:r>
          </w:p>
        </w:tc>
      </w:tr>
    </w:tbl>
    <w:p w:rsidR="00537FFC" w:rsidRPr="006A2CD1" w:rsidRDefault="00537FFC">
      <w:pPr>
        <w:pStyle w:val="af5"/>
      </w:pPr>
    </w:p>
    <w:p w:rsidR="00537FFC" w:rsidRPr="006A2CD1" w:rsidRDefault="00537FFC">
      <w:pPr>
        <w:pStyle w:val="af5"/>
        <w:ind w:left="720" w:hanging="11"/>
        <w:rPr>
          <w:b/>
          <w:szCs w:val="24"/>
        </w:rPr>
      </w:pPr>
      <w:r w:rsidRPr="006A2CD1">
        <w:rPr>
          <w:b/>
          <w:szCs w:val="24"/>
        </w:rPr>
        <w:t xml:space="preserve"> Контроль при заполнении формы в электронном виде:</w:t>
      </w:r>
    </w:p>
    <w:p w:rsidR="00537FFC" w:rsidRPr="004C5EE1" w:rsidRDefault="00537FFC">
      <w:pPr>
        <w:pStyle w:val="af5"/>
        <w:ind w:left="0" w:firstLine="709"/>
        <w:jc w:val="both"/>
        <w:rPr>
          <w:szCs w:val="24"/>
        </w:rPr>
      </w:pPr>
      <w:r w:rsidRPr="006A2CD1">
        <w:rPr>
          <w:szCs w:val="24"/>
        </w:rPr>
        <w:t>- при наличии данных о средних ценах в гр.3-5 обязательно наличие соответствующих данных о количестве проданных квадратных метров данного вида квартир в гр.6-8 (в той же строке).</w:t>
      </w:r>
    </w:p>
    <w:sectPr w:rsidR="00537FFC" w:rsidRPr="004C5EE1" w:rsidSect="00154DD4">
      <w:headerReference w:type="even" r:id="rId15"/>
      <w:headerReference w:type="default" r:id="rId16"/>
      <w:pgSz w:w="16840" w:h="11907" w:orient="landscape" w:code="9"/>
      <w:pgMar w:top="1134" w:right="1021" w:bottom="1134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785" w:rsidRDefault="00F82785">
      <w:r>
        <w:separator/>
      </w:r>
    </w:p>
  </w:endnote>
  <w:endnote w:type="continuationSeparator" w:id="0">
    <w:p w:rsidR="00F82785" w:rsidRDefault="00F82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785" w:rsidRDefault="00F82785">
      <w:r>
        <w:separator/>
      </w:r>
    </w:p>
  </w:footnote>
  <w:footnote w:type="continuationSeparator" w:id="0">
    <w:p w:rsidR="00F82785" w:rsidRDefault="00F82785">
      <w:r>
        <w:continuationSeparator/>
      </w:r>
    </w:p>
  </w:footnote>
  <w:footnote w:id="1">
    <w:p w:rsidR="00532F65" w:rsidRDefault="00532F65" w:rsidP="00D82312">
      <w:pPr>
        <w:spacing w:line="260" w:lineRule="exact"/>
        <w:ind w:firstLine="709"/>
        <w:jc w:val="both"/>
        <w:rPr>
          <w:sz w:val="20"/>
        </w:rPr>
      </w:pPr>
      <w:r>
        <w:rPr>
          <w:rStyle w:val="af1"/>
        </w:rPr>
        <w:t>1</w:t>
      </w:r>
      <w:r>
        <w:t xml:space="preserve"> </w:t>
      </w:r>
      <w:r>
        <w:rPr>
          <w:sz w:val="20"/>
        </w:rPr>
        <w:t>Примечание.</w:t>
      </w:r>
    </w:p>
    <w:p w:rsidR="00532F65" w:rsidRDefault="00532F65" w:rsidP="00526C72">
      <w:pPr>
        <w:pStyle w:val="12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(п.2 ст. 11 Налогового кодекса Российской Федерации).</w:t>
      </w:r>
    </w:p>
    <w:p w:rsidR="00532F65" w:rsidRPr="00D82312" w:rsidRDefault="00532F65">
      <w:pPr>
        <w:pStyle w:val="aff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F65" w:rsidRDefault="00154DD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32F6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2F65">
      <w:rPr>
        <w:rStyle w:val="a8"/>
        <w:noProof/>
      </w:rPr>
      <w:t>4</w:t>
    </w:r>
    <w:r>
      <w:rPr>
        <w:rStyle w:val="a8"/>
      </w:rPr>
      <w:fldChar w:fldCharType="end"/>
    </w:r>
  </w:p>
  <w:p w:rsidR="00532F65" w:rsidRDefault="00532F65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F65" w:rsidRDefault="00154DD4">
    <w:pPr>
      <w:pStyle w:val="a6"/>
      <w:jc w:val="center"/>
    </w:pPr>
    <w:fldSimple w:instr="PAGE   \* MERGEFORMAT">
      <w:r w:rsidR="006A2CD1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88507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F01EC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E64B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5EA35D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EF224F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7AF7B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1AF4A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A24B2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164A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3E86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32AD3"/>
    <w:multiLevelType w:val="singleLevel"/>
    <w:tmpl w:val="2398C430"/>
    <w:lvl w:ilvl="0">
      <w:start w:val="9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1">
    <w:nsid w:val="084C6A83"/>
    <w:multiLevelType w:val="singleLevel"/>
    <w:tmpl w:val="BE86BF26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2">
    <w:nsid w:val="0A174A2C"/>
    <w:multiLevelType w:val="singleLevel"/>
    <w:tmpl w:val="70B695FE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1BDE473A"/>
    <w:multiLevelType w:val="singleLevel"/>
    <w:tmpl w:val="652A908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>
    <w:nsid w:val="26763D31"/>
    <w:multiLevelType w:val="singleLevel"/>
    <w:tmpl w:val="A1908392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291F3AF5"/>
    <w:multiLevelType w:val="singleLevel"/>
    <w:tmpl w:val="1054D602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34DB6479"/>
    <w:multiLevelType w:val="singleLevel"/>
    <w:tmpl w:val="7B12DE78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49F44C01"/>
    <w:multiLevelType w:val="singleLevel"/>
    <w:tmpl w:val="0EDC65A4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2A13157"/>
    <w:multiLevelType w:val="singleLevel"/>
    <w:tmpl w:val="3746DF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540B79EA"/>
    <w:multiLevelType w:val="singleLevel"/>
    <w:tmpl w:val="BF188C66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>
    <w:nsid w:val="5A31591C"/>
    <w:multiLevelType w:val="multilevel"/>
    <w:tmpl w:val="A762D26E"/>
    <w:lvl w:ilvl="0">
      <w:start w:val="1"/>
      <w:numFmt w:val="decimal"/>
      <w:lvlText w:val="%1."/>
      <w:lvlJc w:val="center"/>
      <w:pPr>
        <w:tabs>
          <w:tab w:val="num" w:pos="644"/>
        </w:tabs>
        <w:ind w:left="113" w:firstLine="171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774"/>
        </w:tabs>
        <w:ind w:left="0" w:firstLine="4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21">
    <w:nsid w:val="5CB7199D"/>
    <w:multiLevelType w:val="singleLevel"/>
    <w:tmpl w:val="AA0E57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>
    <w:nsid w:val="628F607A"/>
    <w:multiLevelType w:val="singleLevel"/>
    <w:tmpl w:val="DB4A5862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3">
    <w:nsid w:val="65A6649A"/>
    <w:multiLevelType w:val="singleLevel"/>
    <w:tmpl w:val="68B0B71A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4">
    <w:nsid w:val="726F6164"/>
    <w:multiLevelType w:val="singleLevel"/>
    <w:tmpl w:val="F3105C76"/>
    <w:lvl w:ilvl="0">
      <w:start w:val="1"/>
      <w:numFmt w:val="decimal"/>
      <w:lvlText w:val="%1. "/>
      <w:legacy w:legacy="1" w:legacySpace="0" w:legacyIndent="360"/>
      <w:lvlJc w:val="left"/>
      <w:pPr>
        <w:ind w:left="1065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5">
    <w:nsid w:val="736A7DF0"/>
    <w:multiLevelType w:val="singleLevel"/>
    <w:tmpl w:val="75FCBBD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6">
    <w:nsid w:val="74832913"/>
    <w:multiLevelType w:val="singleLevel"/>
    <w:tmpl w:val="F6A6C5C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7">
    <w:nsid w:val="78FC2457"/>
    <w:multiLevelType w:val="singleLevel"/>
    <w:tmpl w:val="A27AA358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>
    <w:nsid w:val="7E0D1902"/>
    <w:multiLevelType w:val="singleLevel"/>
    <w:tmpl w:val="0C08141E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9"/>
  </w:num>
  <w:num w:numId="15">
    <w:abstractNumId w:val="1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6">
    <w:abstractNumId w:val="21"/>
  </w:num>
  <w:num w:numId="17">
    <w:abstractNumId w:val="27"/>
  </w:num>
  <w:num w:numId="18">
    <w:abstractNumId w:val="28"/>
  </w:num>
  <w:num w:numId="19">
    <w:abstractNumId w:val="12"/>
  </w:num>
  <w:num w:numId="20">
    <w:abstractNumId w:val="1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1">
    <w:abstractNumId w:val="26"/>
  </w:num>
  <w:num w:numId="22">
    <w:abstractNumId w:val="14"/>
  </w:num>
  <w:num w:numId="23">
    <w:abstractNumId w:val="11"/>
  </w:num>
  <w:num w:numId="24">
    <w:abstractNumId w:val="22"/>
  </w:num>
  <w:num w:numId="25">
    <w:abstractNumId w:val="24"/>
  </w:num>
  <w:num w:numId="26">
    <w:abstractNumId w:val="10"/>
  </w:num>
  <w:num w:numId="27">
    <w:abstractNumId w:val="1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8">
    <w:abstractNumId w:val="13"/>
  </w:num>
  <w:num w:numId="29">
    <w:abstractNumId w:val="17"/>
  </w:num>
  <w:num w:numId="30">
    <w:abstractNumId w:val="23"/>
  </w:num>
  <w:num w:numId="31">
    <w:abstractNumId w:val="25"/>
  </w:num>
  <w:num w:numId="32">
    <w:abstractNumId w:val="1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A59"/>
    <w:rsid w:val="00004108"/>
    <w:rsid w:val="00005B08"/>
    <w:rsid w:val="000612AB"/>
    <w:rsid w:val="0006412E"/>
    <w:rsid w:val="000B3D53"/>
    <w:rsid w:val="00124A0D"/>
    <w:rsid w:val="001422B8"/>
    <w:rsid w:val="00154DD4"/>
    <w:rsid w:val="0017063E"/>
    <w:rsid w:val="001742CA"/>
    <w:rsid w:val="001925A4"/>
    <w:rsid w:val="001A174F"/>
    <w:rsid w:val="001B09E5"/>
    <w:rsid w:val="00247CBF"/>
    <w:rsid w:val="0027684A"/>
    <w:rsid w:val="00282A3A"/>
    <w:rsid w:val="002D66C3"/>
    <w:rsid w:val="003A53C5"/>
    <w:rsid w:val="00401221"/>
    <w:rsid w:val="00412D12"/>
    <w:rsid w:val="00420D1B"/>
    <w:rsid w:val="004C5EE1"/>
    <w:rsid w:val="004E066E"/>
    <w:rsid w:val="004E44F8"/>
    <w:rsid w:val="005151F6"/>
    <w:rsid w:val="00526C72"/>
    <w:rsid w:val="00532F65"/>
    <w:rsid w:val="00537FFC"/>
    <w:rsid w:val="005A0ADB"/>
    <w:rsid w:val="005A6EC1"/>
    <w:rsid w:val="005B1495"/>
    <w:rsid w:val="005D6FE9"/>
    <w:rsid w:val="005F2F12"/>
    <w:rsid w:val="0061420F"/>
    <w:rsid w:val="00635C21"/>
    <w:rsid w:val="006601AC"/>
    <w:rsid w:val="00670AC4"/>
    <w:rsid w:val="00696629"/>
    <w:rsid w:val="006A2CD1"/>
    <w:rsid w:val="006B1CB0"/>
    <w:rsid w:val="006C33C1"/>
    <w:rsid w:val="00727425"/>
    <w:rsid w:val="00773A59"/>
    <w:rsid w:val="007920C3"/>
    <w:rsid w:val="007A12C1"/>
    <w:rsid w:val="008853FF"/>
    <w:rsid w:val="008E2367"/>
    <w:rsid w:val="00934FD0"/>
    <w:rsid w:val="009648E7"/>
    <w:rsid w:val="009B5CF1"/>
    <w:rsid w:val="00A61512"/>
    <w:rsid w:val="00A66653"/>
    <w:rsid w:val="00A67502"/>
    <w:rsid w:val="00AA074E"/>
    <w:rsid w:val="00AC5614"/>
    <w:rsid w:val="00AD108E"/>
    <w:rsid w:val="00AE7536"/>
    <w:rsid w:val="00B23EC9"/>
    <w:rsid w:val="00B27F38"/>
    <w:rsid w:val="00B416B3"/>
    <w:rsid w:val="00B439DD"/>
    <w:rsid w:val="00B7001C"/>
    <w:rsid w:val="00BB1353"/>
    <w:rsid w:val="00C17481"/>
    <w:rsid w:val="00CB46A2"/>
    <w:rsid w:val="00D82312"/>
    <w:rsid w:val="00D84A15"/>
    <w:rsid w:val="00E070E4"/>
    <w:rsid w:val="00E11949"/>
    <w:rsid w:val="00E13FF8"/>
    <w:rsid w:val="00E321A6"/>
    <w:rsid w:val="00E45577"/>
    <w:rsid w:val="00E55884"/>
    <w:rsid w:val="00ED0A6B"/>
    <w:rsid w:val="00ED284A"/>
    <w:rsid w:val="00F05CCD"/>
    <w:rsid w:val="00F455F3"/>
    <w:rsid w:val="00F50141"/>
    <w:rsid w:val="00F82785"/>
    <w:rsid w:val="00FA563F"/>
    <w:rsid w:val="00FD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54DD4"/>
    <w:rPr>
      <w:sz w:val="24"/>
    </w:rPr>
  </w:style>
  <w:style w:type="paragraph" w:styleId="1">
    <w:name w:val="heading 1"/>
    <w:basedOn w:val="a2"/>
    <w:next w:val="a2"/>
    <w:qFormat/>
    <w:rsid w:val="00154DD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1">
    <w:name w:val="heading 2"/>
    <w:basedOn w:val="a2"/>
    <w:next w:val="a2"/>
    <w:qFormat/>
    <w:rsid w:val="00154DD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2"/>
    <w:next w:val="a2"/>
    <w:qFormat/>
    <w:rsid w:val="00154DD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2"/>
    <w:next w:val="a2"/>
    <w:qFormat/>
    <w:rsid w:val="00154DD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2"/>
    <w:next w:val="a2"/>
    <w:qFormat/>
    <w:rsid w:val="00154DD4"/>
    <w:pPr>
      <w:spacing w:before="240" w:after="60"/>
      <w:outlineLvl w:val="4"/>
    </w:pPr>
    <w:rPr>
      <w:sz w:val="22"/>
    </w:rPr>
  </w:style>
  <w:style w:type="paragraph" w:styleId="6">
    <w:name w:val="heading 6"/>
    <w:basedOn w:val="a2"/>
    <w:next w:val="a2"/>
    <w:qFormat/>
    <w:rsid w:val="00154DD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2"/>
    <w:next w:val="a2"/>
    <w:qFormat/>
    <w:rsid w:val="00154DD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2"/>
    <w:next w:val="a2"/>
    <w:qFormat/>
    <w:rsid w:val="00154DD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2"/>
    <w:next w:val="a2"/>
    <w:qFormat/>
    <w:rsid w:val="00154DD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-1">
    <w:name w:val="абзац-1"/>
    <w:basedOn w:val="a2"/>
    <w:rsid w:val="00154DD4"/>
    <w:pPr>
      <w:spacing w:line="360" w:lineRule="auto"/>
      <w:ind w:firstLine="709"/>
    </w:pPr>
  </w:style>
  <w:style w:type="paragraph" w:styleId="a6">
    <w:name w:val="header"/>
    <w:basedOn w:val="a2"/>
    <w:link w:val="a7"/>
    <w:uiPriority w:val="99"/>
    <w:rsid w:val="00154DD4"/>
    <w:pPr>
      <w:tabs>
        <w:tab w:val="center" w:pos="4536"/>
        <w:tab w:val="right" w:pos="9072"/>
      </w:tabs>
    </w:pPr>
  </w:style>
  <w:style w:type="character" w:styleId="a8">
    <w:name w:val="page number"/>
    <w:basedOn w:val="a3"/>
    <w:semiHidden/>
    <w:rsid w:val="00154DD4"/>
  </w:style>
  <w:style w:type="paragraph" w:styleId="a9">
    <w:name w:val="envelope address"/>
    <w:basedOn w:val="a2"/>
    <w:semiHidden/>
    <w:rsid w:val="00154DD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a">
    <w:name w:val="Emphasis"/>
    <w:qFormat/>
    <w:rsid w:val="00154DD4"/>
    <w:rPr>
      <w:i/>
    </w:rPr>
  </w:style>
  <w:style w:type="character" w:styleId="ab">
    <w:name w:val="Hyperlink"/>
    <w:semiHidden/>
    <w:rsid w:val="00154DD4"/>
    <w:rPr>
      <w:color w:val="0000FF"/>
      <w:u w:val="single"/>
    </w:rPr>
  </w:style>
  <w:style w:type="paragraph" w:styleId="ac">
    <w:name w:val="Date"/>
    <w:basedOn w:val="a2"/>
    <w:next w:val="a2"/>
    <w:semiHidden/>
    <w:rsid w:val="00154DD4"/>
  </w:style>
  <w:style w:type="paragraph" w:styleId="ad">
    <w:name w:val="Note Heading"/>
    <w:basedOn w:val="a2"/>
    <w:next w:val="a2"/>
    <w:semiHidden/>
    <w:rsid w:val="00154DD4"/>
  </w:style>
  <w:style w:type="paragraph" w:styleId="ae">
    <w:name w:val="toa heading"/>
    <w:basedOn w:val="a2"/>
    <w:next w:val="a2"/>
    <w:semiHidden/>
    <w:rsid w:val="00154DD4"/>
    <w:pPr>
      <w:spacing w:before="120"/>
    </w:pPr>
    <w:rPr>
      <w:rFonts w:ascii="Arial" w:hAnsi="Arial"/>
      <w:b/>
    </w:rPr>
  </w:style>
  <w:style w:type="character" w:styleId="af">
    <w:name w:val="endnote reference"/>
    <w:semiHidden/>
    <w:rsid w:val="00154DD4"/>
    <w:rPr>
      <w:vertAlign w:val="superscript"/>
    </w:rPr>
  </w:style>
  <w:style w:type="character" w:styleId="af0">
    <w:name w:val="annotation reference"/>
    <w:semiHidden/>
    <w:rsid w:val="00154DD4"/>
    <w:rPr>
      <w:sz w:val="16"/>
    </w:rPr>
  </w:style>
  <w:style w:type="character" w:styleId="af1">
    <w:name w:val="footnote reference"/>
    <w:semiHidden/>
    <w:rsid w:val="00154DD4"/>
    <w:rPr>
      <w:vertAlign w:val="superscript"/>
    </w:rPr>
  </w:style>
  <w:style w:type="paragraph" w:styleId="af2">
    <w:name w:val="Body Text"/>
    <w:basedOn w:val="a2"/>
    <w:link w:val="af3"/>
    <w:rsid w:val="00154DD4"/>
    <w:pPr>
      <w:spacing w:after="120"/>
    </w:pPr>
  </w:style>
  <w:style w:type="paragraph" w:styleId="af4">
    <w:name w:val="Body Text First Indent"/>
    <w:basedOn w:val="af2"/>
    <w:semiHidden/>
    <w:rsid w:val="00154DD4"/>
    <w:pPr>
      <w:ind w:firstLine="210"/>
    </w:pPr>
  </w:style>
  <w:style w:type="paragraph" w:styleId="af5">
    <w:name w:val="Body Text Indent"/>
    <w:basedOn w:val="a2"/>
    <w:semiHidden/>
    <w:rsid w:val="00154DD4"/>
    <w:pPr>
      <w:spacing w:after="120"/>
      <w:ind w:left="283"/>
    </w:pPr>
  </w:style>
  <w:style w:type="paragraph" w:styleId="22">
    <w:name w:val="Body Text First Indent 2"/>
    <w:basedOn w:val="af5"/>
    <w:semiHidden/>
    <w:rsid w:val="00154DD4"/>
    <w:pPr>
      <w:ind w:firstLine="210"/>
    </w:pPr>
  </w:style>
  <w:style w:type="paragraph" w:styleId="a0">
    <w:name w:val="List Bullet"/>
    <w:basedOn w:val="a2"/>
    <w:autoRedefine/>
    <w:semiHidden/>
    <w:rsid w:val="00154DD4"/>
    <w:pPr>
      <w:numPr>
        <w:numId w:val="3"/>
      </w:numPr>
    </w:pPr>
  </w:style>
  <w:style w:type="paragraph" w:styleId="20">
    <w:name w:val="List Bullet 2"/>
    <w:basedOn w:val="a2"/>
    <w:autoRedefine/>
    <w:semiHidden/>
    <w:rsid w:val="00154DD4"/>
    <w:pPr>
      <w:numPr>
        <w:numId w:val="4"/>
      </w:numPr>
    </w:pPr>
  </w:style>
  <w:style w:type="paragraph" w:styleId="30">
    <w:name w:val="List Bullet 3"/>
    <w:basedOn w:val="a2"/>
    <w:autoRedefine/>
    <w:semiHidden/>
    <w:rsid w:val="00154DD4"/>
    <w:pPr>
      <w:numPr>
        <w:numId w:val="5"/>
      </w:numPr>
    </w:pPr>
  </w:style>
  <w:style w:type="paragraph" w:styleId="40">
    <w:name w:val="List Bullet 4"/>
    <w:basedOn w:val="a2"/>
    <w:autoRedefine/>
    <w:semiHidden/>
    <w:rsid w:val="00154DD4"/>
    <w:pPr>
      <w:numPr>
        <w:numId w:val="6"/>
      </w:numPr>
    </w:pPr>
  </w:style>
  <w:style w:type="paragraph" w:styleId="50">
    <w:name w:val="List Bullet 5"/>
    <w:basedOn w:val="a2"/>
    <w:autoRedefine/>
    <w:semiHidden/>
    <w:rsid w:val="00154DD4"/>
    <w:pPr>
      <w:numPr>
        <w:numId w:val="7"/>
      </w:numPr>
    </w:pPr>
  </w:style>
  <w:style w:type="paragraph" w:styleId="af6">
    <w:name w:val="Title"/>
    <w:basedOn w:val="a2"/>
    <w:qFormat/>
    <w:rsid w:val="00154DD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7">
    <w:name w:val="caption"/>
    <w:basedOn w:val="a2"/>
    <w:next w:val="a2"/>
    <w:qFormat/>
    <w:rsid w:val="00154DD4"/>
    <w:pPr>
      <w:spacing w:before="120" w:after="120"/>
    </w:pPr>
    <w:rPr>
      <w:b/>
    </w:rPr>
  </w:style>
  <w:style w:type="paragraph" w:styleId="af8">
    <w:name w:val="footer"/>
    <w:basedOn w:val="a2"/>
    <w:semiHidden/>
    <w:rsid w:val="00154DD4"/>
    <w:pPr>
      <w:tabs>
        <w:tab w:val="center" w:pos="4153"/>
        <w:tab w:val="right" w:pos="8306"/>
      </w:tabs>
    </w:pPr>
  </w:style>
  <w:style w:type="character" w:styleId="af9">
    <w:name w:val="line number"/>
    <w:basedOn w:val="a3"/>
    <w:semiHidden/>
    <w:rsid w:val="00154DD4"/>
  </w:style>
  <w:style w:type="paragraph" w:styleId="a">
    <w:name w:val="List Number"/>
    <w:basedOn w:val="a2"/>
    <w:semiHidden/>
    <w:rsid w:val="00154DD4"/>
    <w:pPr>
      <w:numPr>
        <w:numId w:val="8"/>
      </w:numPr>
    </w:pPr>
  </w:style>
  <w:style w:type="paragraph" w:styleId="2">
    <w:name w:val="List Number 2"/>
    <w:basedOn w:val="a2"/>
    <w:semiHidden/>
    <w:rsid w:val="00154DD4"/>
    <w:pPr>
      <w:numPr>
        <w:numId w:val="9"/>
      </w:numPr>
    </w:pPr>
  </w:style>
  <w:style w:type="paragraph" w:styleId="3">
    <w:name w:val="List Number 3"/>
    <w:basedOn w:val="a2"/>
    <w:semiHidden/>
    <w:rsid w:val="00154DD4"/>
    <w:pPr>
      <w:numPr>
        <w:numId w:val="10"/>
      </w:numPr>
    </w:pPr>
  </w:style>
  <w:style w:type="paragraph" w:styleId="4">
    <w:name w:val="List Number 4"/>
    <w:basedOn w:val="a2"/>
    <w:semiHidden/>
    <w:rsid w:val="00154DD4"/>
    <w:pPr>
      <w:numPr>
        <w:numId w:val="11"/>
      </w:numPr>
    </w:pPr>
  </w:style>
  <w:style w:type="paragraph" w:styleId="5">
    <w:name w:val="List Number 5"/>
    <w:basedOn w:val="a2"/>
    <w:semiHidden/>
    <w:rsid w:val="00154DD4"/>
    <w:pPr>
      <w:numPr>
        <w:numId w:val="12"/>
      </w:numPr>
    </w:pPr>
  </w:style>
  <w:style w:type="paragraph" w:styleId="23">
    <w:name w:val="envelope return"/>
    <w:basedOn w:val="a2"/>
    <w:semiHidden/>
    <w:rsid w:val="00154DD4"/>
    <w:rPr>
      <w:rFonts w:ascii="Arial" w:hAnsi="Arial"/>
      <w:sz w:val="20"/>
    </w:rPr>
  </w:style>
  <w:style w:type="paragraph" w:styleId="afa">
    <w:name w:val="Normal Indent"/>
    <w:basedOn w:val="a2"/>
    <w:semiHidden/>
    <w:rsid w:val="00154DD4"/>
    <w:pPr>
      <w:ind w:left="720"/>
    </w:pPr>
  </w:style>
  <w:style w:type="paragraph" w:styleId="10">
    <w:name w:val="toc 1"/>
    <w:basedOn w:val="a2"/>
    <w:next w:val="a2"/>
    <w:autoRedefine/>
    <w:semiHidden/>
    <w:rsid w:val="00154DD4"/>
  </w:style>
  <w:style w:type="paragraph" w:styleId="24">
    <w:name w:val="toc 2"/>
    <w:basedOn w:val="a2"/>
    <w:next w:val="a2"/>
    <w:autoRedefine/>
    <w:semiHidden/>
    <w:rsid w:val="00154DD4"/>
    <w:pPr>
      <w:ind w:left="240"/>
    </w:pPr>
  </w:style>
  <w:style w:type="paragraph" w:styleId="32">
    <w:name w:val="toc 3"/>
    <w:basedOn w:val="a2"/>
    <w:next w:val="a2"/>
    <w:autoRedefine/>
    <w:semiHidden/>
    <w:rsid w:val="00154DD4"/>
    <w:pPr>
      <w:ind w:left="480"/>
    </w:pPr>
  </w:style>
  <w:style w:type="paragraph" w:styleId="42">
    <w:name w:val="toc 4"/>
    <w:basedOn w:val="a2"/>
    <w:next w:val="a2"/>
    <w:autoRedefine/>
    <w:semiHidden/>
    <w:rsid w:val="00154DD4"/>
    <w:pPr>
      <w:ind w:left="720"/>
    </w:pPr>
  </w:style>
  <w:style w:type="paragraph" w:styleId="52">
    <w:name w:val="toc 5"/>
    <w:basedOn w:val="a2"/>
    <w:next w:val="a2"/>
    <w:autoRedefine/>
    <w:semiHidden/>
    <w:rsid w:val="00154DD4"/>
    <w:pPr>
      <w:ind w:left="960"/>
    </w:pPr>
  </w:style>
  <w:style w:type="paragraph" w:styleId="60">
    <w:name w:val="toc 6"/>
    <w:basedOn w:val="a2"/>
    <w:next w:val="a2"/>
    <w:autoRedefine/>
    <w:semiHidden/>
    <w:rsid w:val="00154DD4"/>
    <w:pPr>
      <w:ind w:left="1200"/>
    </w:pPr>
  </w:style>
  <w:style w:type="paragraph" w:styleId="70">
    <w:name w:val="toc 7"/>
    <w:basedOn w:val="a2"/>
    <w:next w:val="a2"/>
    <w:autoRedefine/>
    <w:semiHidden/>
    <w:rsid w:val="00154DD4"/>
    <w:pPr>
      <w:ind w:left="1440"/>
    </w:pPr>
  </w:style>
  <w:style w:type="paragraph" w:styleId="80">
    <w:name w:val="toc 8"/>
    <w:basedOn w:val="a2"/>
    <w:next w:val="a2"/>
    <w:autoRedefine/>
    <w:semiHidden/>
    <w:rsid w:val="00154DD4"/>
    <w:pPr>
      <w:ind w:left="1680"/>
    </w:pPr>
  </w:style>
  <w:style w:type="paragraph" w:styleId="90">
    <w:name w:val="toc 9"/>
    <w:basedOn w:val="a2"/>
    <w:next w:val="a2"/>
    <w:autoRedefine/>
    <w:semiHidden/>
    <w:rsid w:val="00154DD4"/>
    <w:pPr>
      <w:ind w:left="1920"/>
    </w:pPr>
  </w:style>
  <w:style w:type="paragraph" w:styleId="25">
    <w:name w:val="Body Text 2"/>
    <w:basedOn w:val="a2"/>
    <w:semiHidden/>
    <w:rsid w:val="00154DD4"/>
    <w:pPr>
      <w:spacing w:after="120" w:line="480" w:lineRule="auto"/>
    </w:pPr>
  </w:style>
  <w:style w:type="paragraph" w:styleId="33">
    <w:name w:val="Body Text 3"/>
    <w:basedOn w:val="a2"/>
    <w:semiHidden/>
    <w:rsid w:val="00154DD4"/>
    <w:pPr>
      <w:spacing w:after="120"/>
    </w:pPr>
    <w:rPr>
      <w:sz w:val="16"/>
    </w:rPr>
  </w:style>
  <w:style w:type="paragraph" w:styleId="26">
    <w:name w:val="Body Text Indent 2"/>
    <w:basedOn w:val="a2"/>
    <w:semiHidden/>
    <w:rsid w:val="00154DD4"/>
    <w:pPr>
      <w:spacing w:after="120" w:line="480" w:lineRule="auto"/>
      <w:ind w:left="283"/>
    </w:pPr>
  </w:style>
  <w:style w:type="paragraph" w:styleId="34">
    <w:name w:val="Body Text Indent 3"/>
    <w:basedOn w:val="a2"/>
    <w:semiHidden/>
    <w:rsid w:val="00154DD4"/>
    <w:pPr>
      <w:spacing w:after="120"/>
      <w:ind w:left="283"/>
    </w:pPr>
    <w:rPr>
      <w:sz w:val="16"/>
    </w:rPr>
  </w:style>
  <w:style w:type="paragraph" w:styleId="afb">
    <w:name w:val="table of figures"/>
    <w:basedOn w:val="a2"/>
    <w:next w:val="a2"/>
    <w:semiHidden/>
    <w:rsid w:val="00154DD4"/>
    <w:pPr>
      <w:ind w:left="480" w:hanging="480"/>
    </w:pPr>
  </w:style>
  <w:style w:type="paragraph" w:styleId="afc">
    <w:name w:val="Subtitle"/>
    <w:basedOn w:val="a2"/>
    <w:qFormat/>
    <w:rsid w:val="00154DD4"/>
    <w:pPr>
      <w:spacing w:after="60"/>
      <w:jc w:val="center"/>
      <w:outlineLvl w:val="1"/>
    </w:pPr>
    <w:rPr>
      <w:rFonts w:ascii="Arial" w:hAnsi="Arial"/>
    </w:rPr>
  </w:style>
  <w:style w:type="paragraph" w:styleId="afd">
    <w:name w:val="Signature"/>
    <w:basedOn w:val="a2"/>
    <w:semiHidden/>
    <w:rsid w:val="00154DD4"/>
    <w:pPr>
      <w:ind w:left="4252"/>
    </w:pPr>
  </w:style>
  <w:style w:type="paragraph" w:styleId="afe">
    <w:name w:val="Salutation"/>
    <w:basedOn w:val="a2"/>
    <w:next w:val="a2"/>
    <w:semiHidden/>
    <w:rsid w:val="00154DD4"/>
  </w:style>
  <w:style w:type="paragraph" w:styleId="aff">
    <w:name w:val="List Continue"/>
    <w:basedOn w:val="a2"/>
    <w:semiHidden/>
    <w:rsid w:val="00154DD4"/>
    <w:pPr>
      <w:spacing w:after="120"/>
      <w:ind w:left="283"/>
    </w:pPr>
  </w:style>
  <w:style w:type="paragraph" w:styleId="27">
    <w:name w:val="List Continue 2"/>
    <w:basedOn w:val="a2"/>
    <w:semiHidden/>
    <w:rsid w:val="00154DD4"/>
    <w:pPr>
      <w:spacing w:after="120"/>
      <w:ind w:left="566"/>
    </w:pPr>
  </w:style>
  <w:style w:type="paragraph" w:styleId="35">
    <w:name w:val="List Continue 3"/>
    <w:basedOn w:val="a2"/>
    <w:semiHidden/>
    <w:rsid w:val="00154DD4"/>
    <w:pPr>
      <w:spacing w:after="120"/>
      <w:ind w:left="849"/>
    </w:pPr>
  </w:style>
  <w:style w:type="paragraph" w:styleId="43">
    <w:name w:val="List Continue 4"/>
    <w:basedOn w:val="a2"/>
    <w:semiHidden/>
    <w:rsid w:val="00154DD4"/>
    <w:pPr>
      <w:spacing w:after="120"/>
      <w:ind w:left="1132"/>
    </w:pPr>
  </w:style>
  <w:style w:type="paragraph" w:styleId="53">
    <w:name w:val="List Continue 5"/>
    <w:basedOn w:val="a2"/>
    <w:semiHidden/>
    <w:rsid w:val="00154DD4"/>
    <w:pPr>
      <w:spacing w:after="120"/>
      <w:ind w:left="1415"/>
    </w:pPr>
  </w:style>
  <w:style w:type="character" w:styleId="aff0">
    <w:name w:val="FollowedHyperlink"/>
    <w:semiHidden/>
    <w:rsid w:val="00154DD4"/>
    <w:rPr>
      <w:color w:val="800080"/>
      <w:u w:val="single"/>
    </w:rPr>
  </w:style>
  <w:style w:type="paragraph" w:styleId="aff1">
    <w:name w:val="Closing"/>
    <w:basedOn w:val="a2"/>
    <w:semiHidden/>
    <w:rsid w:val="00154DD4"/>
    <w:pPr>
      <w:ind w:left="4252"/>
    </w:pPr>
  </w:style>
  <w:style w:type="paragraph" w:styleId="aff2">
    <w:name w:val="List"/>
    <w:basedOn w:val="a2"/>
    <w:semiHidden/>
    <w:rsid w:val="00154DD4"/>
    <w:pPr>
      <w:ind w:left="283" w:hanging="283"/>
    </w:pPr>
  </w:style>
  <w:style w:type="paragraph" w:styleId="28">
    <w:name w:val="List 2"/>
    <w:basedOn w:val="a2"/>
    <w:semiHidden/>
    <w:rsid w:val="00154DD4"/>
    <w:pPr>
      <w:ind w:left="566" w:hanging="283"/>
    </w:pPr>
  </w:style>
  <w:style w:type="paragraph" w:styleId="36">
    <w:name w:val="List 3"/>
    <w:basedOn w:val="a2"/>
    <w:semiHidden/>
    <w:rsid w:val="00154DD4"/>
    <w:pPr>
      <w:ind w:left="849" w:hanging="283"/>
    </w:pPr>
  </w:style>
  <w:style w:type="paragraph" w:styleId="44">
    <w:name w:val="List 4"/>
    <w:basedOn w:val="a2"/>
    <w:semiHidden/>
    <w:rsid w:val="00154DD4"/>
    <w:pPr>
      <w:ind w:left="1132" w:hanging="283"/>
    </w:pPr>
  </w:style>
  <w:style w:type="paragraph" w:styleId="54">
    <w:name w:val="List 5"/>
    <w:basedOn w:val="a2"/>
    <w:semiHidden/>
    <w:rsid w:val="00154DD4"/>
    <w:pPr>
      <w:ind w:left="1415" w:hanging="283"/>
    </w:pPr>
  </w:style>
  <w:style w:type="character" w:styleId="aff3">
    <w:name w:val="Strong"/>
    <w:qFormat/>
    <w:rsid w:val="00154DD4"/>
    <w:rPr>
      <w:b/>
    </w:rPr>
  </w:style>
  <w:style w:type="paragraph" w:styleId="aff4">
    <w:name w:val="Document Map"/>
    <w:basedOn w:val="a2"/>
    <w:semiHidden/>
    <w:rsid w:val="00154DD4"/>
    <w:pPr>
      <w:shd w:val="clear" w:color="auto" w:fill="000080"/>
    </w:pPr>
    <w:rPr>
      <w:rFonts w:ascii="Tahoma" w:hAnsi="Tahoma"/>
    </w:rPr>
  </w:style>
  <w:style w:type="paragraph" w:styleId="aff5">
    <w:name w:val="table of authorities"/>
    <w:basedOn w:val="a2"/>
    <w:next w:val="a2"/>
    <w:semiHidden/>
    <w:rsid w:val="00154DD4"/>
    <w:pPr>
      <w:ind w:left="240" w:hanging="240"/>
    </w:pPr>
  </w:style>
  <w:style w:type="paragraph" w:styleId="aff6">
    <w:name w:val="Plain Text"/>
    <w:basedOn w:val="a2"/>
    <w:semiHidden/>
    <w:rsid w:val="00154DD4"/>
    <w:rPr>
      <w:rFonts w:ascii="Courier New" w:hAnsi="Courier New"/>
      <w:sz w:val="20"/>
    </w:rPr>
  </w:style>
  <w:style w:type="paragraph" w:styleId="aff7">
    <w:name w:val="endnote text"/>
    <w:basedOn w:val="a2"/>
    <w:semiHidden/>
    <w:rsid w:val="00154DD4"/>
    <w:rPr>
      <w:sz w:val="20"/>
    </w:rPr>
  </w:style>
  <w:style w:type="paragraph" w:styleId="aff8">
    <w:name w:val="macro"/>
    <w:semiHidden/>
    <w:rsid w:val="00154D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9">
    <w:name w:val="annotation text"/>
    <w:basedOn w:val="a2"/>
    <w:semiHidden/>
    <w:rsid w:val="00154DD4"/>
    <w:rPr>
      <w:sz w:val="20"/>
    </w:rPr>
  </w:style>
  <w:style w:type="paragraph" w:styleId="affa">
    <w:name w:val="footnote text"/>
    <w:basedOn w:val="a2"/>
    <w:semiHidden/>
    <w:rsid w:val="00154DD4"/>
    <w:rPr>
      <w:sz w:val="20"/>
    </w:rPr>
  </w:style>
  <w:style w:type="paragraph" w:styleId="11">
    <w:name w:val="index 1"/>
    <w:basedOn w:val="a2"/>
    <w:next w:val="a2"/>
    <w:autoRedefine/>
    <w:semiHidden/>
    <w:rsid w:val="00154DD4"/>
    <w:pPr>
      <w:ind w:left="240" w:hanging="240"/>
    </w:pPr>
  </w:style>
  <w:style w:type="paragraph" w:styleId="affb">
    <w:name w:val="index heading"/>
    <w:basedOn w:val="a2"/>
    <w:next w:val="11"/>
    <w:semiHidden/>
    <w:rsid w:val="00154DD4"/>
    <w:rPr>
      <w:rFonts w:ascii="Arial" w:hAnsi="Arial"/>
      <w:b/>
    </w:rPr>
  </w:style>
  <w:style w:type="paragraph" w:styleId="29">
    <w:name w:val="index 2"/>
    <w:basedOn w:val="a2"/>
    <w:next w:val="a2"/>
    <w:autoRedefine/>
    <w:semiHidden/>
    <w:rsid w:val="00154DD4"/>
    <w:pPr>
      <w:ind w:left="480" w:hanging="240"/>
    </w:pPr>
  </w:style>
  <w:style w:type="paragraph" w:styleId="37">
    <w:name w:val="index 3"/>
    <w:basedOn w:val="a2"/>
    <w:next w:val="a2"/>
    <w:autoRedefine/>
    <w:semiHidden/>
    <w:rsid w:val="00154DD4"/>
    <w:pPr>
      <w:ind w:left="720" w:hanging="240"/>
    </w:pPr>
  </w:style>
  <w:style w:type="paragraph" w:styleId="45">
    <w:name w:val="index 4"/>
    <w:basedOn w:val="a2"/>
    <w:next w:val="a2"/>
    <w:autoRedefine/>
    <w:semiHidden/>
    <w:rsid w:val="00154DD4"/>
    <w:pPr>
      <w:ind w:left="960" w:hanging="240"/>
    </w:pPr>
  </w:style>
  <w:style w:type="paragraph" w:styleId="55">
    <w:name w:val="index 5"/>
    <w:basedOn w:val="a2"/>
    <w:next w:val="a2"/>
    <w:autoRedefine/>
    <w:semiHidden/>
    <w:rsid w:val="00154DD4"/>
    <w:pPr>
      <w:ind w:left="1200" w:hanging="240"/>
    </w:pPr>
  </w:style>
  <w:style w:type="paragraph" w:styleId="61">
    <w:name w:val="index 6"/>
    <w:basedOn w:val="a2"/>
    <w:next w:val="a2"/>
    <w:autoRedefine/>
    <w:semiHidden/>
    <w:rsid w:val="00154DD4"/>
    <w:pPr>
      <w:ind w:left="1440" w:hanging="240"/>
    </w:pPr>
  </w:style>
  <w:style w:type="paragraph" w:styleId="71">
    <w:name w:val="index 7"/>
    <w:basedOn w:val="a2"/>
    <w:next w:val="a2"/>
    <w:autoRedefine/>
    <w:semiHidden/>
    <w:rsid w:val="00154DD4"/>
    <w:pPr>
      <w:ind w:left="1680" w:hanging="240"/>
    </w:pPr>
  </w:style>
  <w:style w:type="paragraph" w:styleId="81">
    <w:name w:val="index 8"/>
    <w:basedOn w:val="a2"/>
    <w:next w:val="a2"/>
    <w:autoRedefine/>
    <w:semiHidden/>
    <w:rsid w:val="00154DD4"/>
    <w:pPr>
      <w:ind w:left="1920" w:hanging="240"/>
    </w:pPr>
  </w:style>
  <w:style w:type="paragraph" w:styleId="91">
    <w:name w:val="index 9"/>
    <w:basedOn w:val="a2"/>
    <w:next w:val="a2"/>
    <w:autoRedefine/>
    <w:semiHidden/>
    <w:rsid w:val="00154DD4"/>
    <w:pPr>
      <w:ind w:left="2160" w:hanging="240"/>
    </w:pPr>
  </w:style>
  <w:style w:type="paragraph" w:styleId="affc">
    <w:name w:val="Block Text"/>
    <w:basedOn w:val="a2"/>
    <w:semiHidden/>
    <w:rsid w:val="00154DD4"/>
    <w:pPr>
      <w:spacing w:after="120"/>
      <w:ind w:left="1440" w:right="1440"/>
    </w:pPr>
  </w:style>
  <w:style w:type="paragraph" w:styleId="affd">
    <w:name w:val="Message Header"/>
    <w:basedOn w:val="a2"/>
    <w:semiHidden/>
    <w:rsid w:val="00154D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a1">
    <w:name w:val="Пункт"/>
    <w:basedOn w:val="a2"/>
    <w:next w:val="a2"/>
    <w:rsid w:val="00154DD4"/>
    <w:pPr>
      <w:widowControl w:val="0"/>
      <w:numPr>
        <w:ilvl w:val="1"/>
        <w:numId w:val="33"/>
      </w:numPr>
      <w:tabs>
        <w:tab w:val="left" w:pos="851"/>
        <w:tab w:val="left" w:pos="993"/>
        <w:tab w:val="left" w:pos="1134"/>
      </w:tabs>
      <w:spacing w:before="40" w:after="40"/>
      <w:jc w:val="both"/>
    </w:pPr>
  </w:style>
  <w:style w:type="paragraph" w:styleId="affe">
    <w:name w:val="Balloon Text"/>
    <w:basedOn w:val="a2"/>
    <w:semiHidden/>
    <w:rsid w:val="00154DD4"/>
    <w:rPr>
      <w:rFonts w:ascii="Tahoma" w:hAnsi="Tahoma" w:cs="Tahoma"/>
      <w:b/>
      <w:bCs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412D12"/>
    <w:rPr>
      <w:sz w:val="24"/>
    </w:rPr>
  </w:style>
  <w:style w:type="paragraph" w:customStyle="1" w:styleId="12">
    <w:name w:val="Обычный1"/>
    <w:rsid w:val="00D82312"/>
    <w:pPr>
      <w:spacing w:line="288" w:lineRule="auto"/>
      <w:ind w:firstLine="567"/>
      <w:jc w:val="both"/>
    </w:pPr>
    <w:rPr>
      <w:rFonts w:ascii="Arial" w:hAnsi="Arial"/>
      <w:sz w:val="22"/>
    </w:rPr>
  </w:style>
  <w:style w:type="character" w:customStyle="1" w:styleId="af3">
    <w:name w:val="Основной текст Знак"/>
    <w:link w:val="af2"/>
    <w:rsid w:val="005151F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0BBCA-5347-412C-9961-4CAA456D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2245</Words>
  <Characters>12797</Characters>
  <Application>Microsoft Office Word</Application>
  <DocSecurity>0</DocSecurity>
  <Lines>106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ФЕДЕРАЛЬНОЕ ГОСУДАРСТВЕННОЕ СТАТИСТИЧЕСКОЕ НАБЛЮДЕНИЕ	</vt:lpstr>
      </vt:variant>
      <vt:variant>
        <vt:i4>0</vt:i4>
      </vt:variant>
    </vt:vector>
  </HeadingPairs>
  <TitlesOfParts>
    <vt:vector size="1" baseType="lpstr">
      <vt:lpstr>ФЕДЕРАЛЬНОЕ ГОСУДАРСТВЕННОЕ СТАТИСТИЧЕСКОЕ НАБЛЮДЕНИЕ	</vt:lpstr>
    </vt:vector>
  </TitlesOfParts>
  <Company>ГКС РФ</Company>
  <LinksUpToDate>false</LinksUpToDate>
  <CharactersWithSpaces>15012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555</dc:creator>
  <cp:lastModifiedBy>P41_SumakovaEI</cp:lastModifiedBy>
  <cp:revision>3</cp:revision>
  <cp:lastPrinted>2016-05-24T01:41:00Z</cp:lastPrinted>
  <dcterms:created xsi:type="dcterms:W3CDTF">2020-02-02T23:58:00Z</dcterms:created>
  <dcterms:modified xsi:type="dcterms:W3CDTF">2020-02-03T03:17:00Z</dcterms:modified>
</cp:coreProperties>
</file>